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76F35" w14:textId="77777777" w:rsidR="001C175A" w:rsidRPr="008317B4" w:rsidRDefault="001C175A" w:rsidP="001C175A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pt-BR" w:eastAsia="en-IE"/>
          <w14:ligatures w14:val="none"/>
        </w:rPr>
      </w:pPr>
      <w:r w:rsidRPr="008317B4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pt-BR" w:eastAsia="en-IE"/>
          <w14:ligatures w14:val="none"/>
        </w:rPr>
        <w:t>Como votar</w:t>
      </w:r>
    </w:p>
    <w:p w14:paraId="0071E90C" w14:textId="788FC2F2" w:rsidR="001C175A" w:rsidRPr="008317B4" w:rsidRDefault="001C175A" w:rsidP="001C17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</w:pP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Ao votar nas </w:t>
      </w:r>
      <w:r w:rsidR="00743EB6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E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leições </w:t>
      </w:r>
      <w:r w:rsidR="00743EB6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G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erais, você receberá uma cédula de votação para preencher. O preenchimento correto da cédula é fundamental para que seu voto seja co</w:t>
      </w:r>
      <w:r w:rsid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nsiderado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.</w:t>
      </w:r>
    </w:p>
    <w:p w14:paraId="2D062BF4" w14:textId="3EC85F19" w:rsidR="001C175A" w:rsidRPr="008317B4" w:rsidRDefault="001C175A" w:rsidP="001C17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</w:pP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Os eleitores devem se certificar de que expressaram sua preferência ou preferências na cédula, começando com 1 e continuando com 2, 3, 4, etc., p</w:t>
      </w:r>
      <w:r w:rsidR="00743EB6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elo número de candidatos que desejarem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. Portanto, comece com </w:t>
      </w:r>
      <w:r w:rsidR="00743EB6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o número 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1 na cédula, caso contrário seu voto não será contado.</w:t>
      </w:r>
    </w:p>
    <w:p w14:paraId="60D10B21" w14:textId="77777777" w:rsidR="001C175A" w:rsidRPr="008317B4" w:rsidRDefault="001C175A" w:rsidP="001C175A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pt-BR" w:eastAsia="en-IE"/>
          <w14:ligatures w14:val="none"/>
        </w:rPr>
      </w:pPr>
      <w:r w:rsidRPr="008317B4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pt-BR" w:eastAsia="en-IE"/>
          <w14:ligatures w14:val="none"/>
        </w:rPr>
        <w:t>Preparando-se para votar</w:t>
      </w:r>
    </w:p>
    <w:p w14:paraId="4EA4CE03" w14:textId="5157571B" w:rsidR="001C175A" w:rsidRPr="008317B4" w:rsidRDefault="001C175A" w:rsidP="001C17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</w:pP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Primeiramente, você precisará verificar se tem direito a votar nesta eleição. </w:t>
      </w:r>
      <w:r w:rsidR="00743EB6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Essa informação pode ser 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encontra</w:t>
      </w:r>
      <w:r w:rsidR="00743EB6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da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em nossa página de </w:t>
      </w:r>
      <w:hyperlink r:id="rId5" w:history="1">
        <w:r w:rsidRPr="008317B4">
          <w:rPr>
            <w:rFonts w:ascii="Arial" w:eastAsia="Times New Roman" w:hAnsi="Arial" w:cs="Arial"/>
            <w:color w:val="0D6EFD"/>
            <w:kern w:val="0"/>
            <w:u w:val="single"/>
            <w:lang w:val="pt-BR" w:eastAsia="en-IE"/>
            <w14:ligatures w14:val="none"/>
          </w:rPr>
          <w:t>elegibilidade do eleitor</w:t>
        </w:r>
      </w:hyperlink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.</w:t>
      </w:r>
    </w:p>
    <w:p w14:paraId="23802328" w14:textId="520F2DA1" w:rsidR="001C175A" w:rsidRPr="008317B4" w:rsidRDefault="001C175A" w:rsidP="001C17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</w:pP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É fácil </w:t>
      </w:r>
      <w:r w:rsid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se 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registrar para votar ou verificar se seus dados estão corretos e atualizados. </w:t>
      </w:r>
      <w:r w:rsidR="00C06C9C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Para tal, 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pode acessa</w:t>
      </w:r>
      <w:r w:rsidR="00C06C9C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r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: </w:t>
      </w:r>
      <w:hyperlink r:id="rId6" w:history="1">
        <w:r w:rsidRPr="008317B4">
          <w:rPr>
            <w:rFonts w:ascii="Arial" w:eastAsia="Times New Roman" w:hAnsi="Arial" w:cs="Arial"/>
            <w:color w:val="0D6EFD"/>
            <w:kern w:val="0"/>
            <w:u w:val="single"/>
            <w:lang w:val="pt-BR" w:eastAsia="en-IE"/>
            <w14:ligatures w14:val="none"/>
          </w:rPr>
          <w:t>www.checktheregister.ie</w:t>
        </w:r>
      </w:hyperlink>
    </w:p>
    <w:p w14:paraId="05D175C0" w14:textId="27EE642B" w:rsidR="001C175A" w:rsidRPr="008317B4" w:rsidRDefault="0023773B" w:rsidP="001C17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</w:pP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Uma vez registrado </w:t>
      </w:r>
      <w:r w:rsidR="00C06C9C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como eleitor 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e atendendo aos critérios de elegibilidade para votar</w:t>
      </w:r>
      <w:r w:rsidR="001C175A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nas eleições irlandesas, um </w:t>
      </w:r>
      <w:r w:rsidR="00C06C9C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folheto informativo </w:t>
      </w:r>
      <w:r w:rsidR="001C175A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sobre a votação será enviado 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para </w:t>
      </w:r>
      <w:r w:rsidR="001C175A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o seu endereço residencial registrado antes do dia da votação.</w:t>
      </w:r>
    </w:p>
    <w:p w14:paraId="4F9EED6A" w14:textId="77777777" w:rsidR="001C175A" w:rsidRPr="008317B4" w:rsidRDefault="001C175A" w:rsidP="001C175A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pt-BR" w:eastAsia="en-IE"/>
          <w14:ligatures w14:val="none"/>
        </w:rPr>
      </w:pPr>
      <w:r w:rsidRPr="008317B4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pt-BR" w:eastAsia="en-IE"/>
          <w14:ligatures w14:val="none"/>
        </w:rPr>
        <w:t>Como votar em uma eleição</w:t>
      </w:r>
    </w:p>
    <w:p w14:paraId="1F06CADC" w14:textId="514142B1" w:rsidR="001C175A" w:rsidRPr="008317B4" w:rsidRDefault="001C175A" w:rsidP="001C17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</w:pP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Ao chegar à </w:t>
      </w:r>
      <w:r w:rsidR="0023773B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sua 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seção eleitoral no dia da votação, </w:t>
      </w:r>
      <w:r w:rsidR="0023773B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você 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será solicitado </w:t>
      </w:r>
      <w:r w:rsidR="0023773B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a informar o 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seu nome e endereço. Poderá ser solicitad</w:t>
      </w:r>
      <w:r w:rsidR="0023773B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o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s</w:t>
      </w:r>
      <w:r w:rsidR="0023773B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eu documento de 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identificação, por</w:t>
      </w:r>
      <w:r w:rsidR="0023773B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isso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, tenha</w:t>
      </w:r>
      <w:r w:rsidR="0023773B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-o em mãos 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para inspeção.</w:t>
      </w:r>
    </w:p>
    <w:p w14:paraId="62A11B1C" w14:textId="65F16801" w:rsidR="001C175A" w:rsidRPr="008317B4" w:rsidRDefault="001C175A" w:rsidP="001C17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</w:pP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Se os funcionários da seção eleitoral confirmarem sua identidade e seu nome constar do Registro de Eleitores, o presidente da mesa carimbará as cédulas necessárias e as entregará a você. Certifique-se de que suas cédulas estejam carimbadas</w:t>
      </w:r>
      <w:r w:rsidR="00C21845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– caso contrário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, elas não serão válidas.</w:t>
      </w:r>
    </w:p>
    <w:p w14:paraId="5999DC0F" w14:textId="5B03D194" w:rsidR="001C175A" w:rsidRPr="008317B4" w:rsidRDefault="001C175A" w:rsidP="001C17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</w:pP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Leve suas cédulas para </w:t>
      </w:r>
      <w:r w:rsidR="00C21845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a cabine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de votação.</w:t>
      </w:r>
    </w:p>
    <w:p w14:paraId="7E9C11F3" w14:textId="77777777" w:rsidR="001C175A" w:rsidRPr="008317B4" w:rsidRDefault="001C175A" w:rsidP="001C175A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pt-BR" w:eastAsia="en-IE"/>
          <w14:ligatures w14:val="none"/>
        </w:rPr>
      </w:pPr>
      <w:r w:rsidRPr="008317B4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pt-BR" w:eastAsia="en-IE"/>
          <w14:ligatures w14:val="none"/>
        </w:rPr>
        <w:t>Como preencher a cédula de votação</w:t>
      </w:r>
    </w:p>
    <w:p w14:paraId="446983B3" w14:textId="05D4F043" w:rsidR="001C175A" w:rsidRPr="008317B4" w:rsidRDefault="001C175A" w:rsidP="001C17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</w:pP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A Irlanda usa </w:t>
      </w:r>
      <w:r w:rsidR="00247E1D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o sistema eleitoral da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representação proporcional (R</w:t>
      </w:r>
      <w:r w:rsidR="00C21845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P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), com cada eleitor tendo um</w:t>
      </w:r>
      <w:r w:rsidR="00247E1D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voto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único transferível (</w:t>
      </w:r>
      <w:proofErr w:type="spellStart"/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V</w:t>
      </w:r>
      <w:r w:rsidR="00247E1D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UT</w:t>
      </w:r>
      <w:proofErr w:type="spellEnd"/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).</w:t>
      </w:r>
    </w:p>
    <w:p w14:paraId="1EEE3D93" w14:textId="1F109E54" w:rsidR="001C175A" w:rsidRPr="008317B4" w:rsidRDefault="00C06C9C" w:rsidP="001C17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O sistema de</w:t>
      </w:r>
      <w:r w:rsidR="001C175A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Representação Proporcional - Voto Único Transferível (R</w:t>
      </w:r>
      <w:r w:rsidR="00247E1D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P</w:t>
      </w:r>
      <w:r w:rsidR="001C175A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-</w:t>
      </w:r>
      <w:proofErr w:type="spellStart"/>
      <w:r w:rsidR="001C175A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V</w:t>
      </w:r>
      <w:r w:rsidR="00247E1D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UT</w:t>
      </w:r>
      <w:proofErr w:type="spellEnd"/>
      <w:r w:rsidR="001C175A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) é usad</w:t>
      </w:r>
      <w:r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o</w:t>
      </w:r>
      <w:r w:rsidR="001C175A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em:</w:t>
      </w:r>
    </w:p>
    <w:p w14:paraId="34BCF82F" w14:textId="77777777" w:rsidR="001C175A" w:rsidRPr="008317B4" w:rsidRDefault="001C175A" w:rsidP="001C1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</w:pP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Eleições gerais</w:t>
      </w:r>
    </w:p>
    <w:p w14:paraId="5089FD5D" w14:textId="77777777" w:rsidR="001C175A" w:rsidRPr="008317B4" w:rsidRDefault="001C175A" w:rsidP="001C1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</w:pP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Eleições locais</w:t>
      </w:r>
    </w:p>
    <w:p w14:paraId="58C9ADE7" w14:textId="1D83F797" w:rsidR="001C175A" w:rsidRPr="008317B4" w:rsidRDefault="001C175A" w:rsidP="001C1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</w:pP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Eleições europ</w:t>
      </w:r>
      <w:r w:rsidR="00247E1D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e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ias</w:t>
      </w:r>
    </w:p>
    <w:p w14:paraId="4C215DF2" w14:textId="77777777" w:rsidR="001C175A" w:rsidRPr="008317B4" w:rsidRDefault="001C175A" w:rsidP="001C1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</w:pP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Eleições presidenciais</w:t>
      </w:r>
    </w:p>
    <w:p w14:paraId="371DDD63" w14:textId="77777777" w:rsidR="001C175A" w:rsidRPr="008317B4" w:rsidRDefault="001C175A" w:rsidP="001C1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</w:pP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Eleições para prefeito</w:t>
      </w:r>
    </w:p>
    <w:p w14:paraId="0FC2FBF4" w14:textId="4E7A8E42" w:rsidR="001C175A" w:rsidRPr="008317B4" w:rsidRDefault="001C175A" w:rsidP="001C17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</w:pP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O único tipo de votação na Irlanda que não usa esse sistema é </w:t>
      </w:r>
      <w:r w:rsidR="00247E1D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o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referendo.</w:t>
      </w:r>
    </w:p>
    <w:p w14:paraId="46488313" w14:textId="5EC53AEE" w:rsidR="001C175A" w:rsidRPr="008317B4" w:rsidRDefault="001C175A" w:rsidP="001C17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</w:pP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lastRenderedPageBreak/>
        <w:t xml:space="preserve">O uso do sistema </w:t>
      </w:r>
      <w:r w:rsidR="00247E1D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RP-</w:t>
      </w:r>
      <w:proofErr w:type="spellStart"/>
      <w:r w:rsidR="00247E1D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VUT</w:t>
      </w:r>
      <w:proofErr w:type="spellEnd"/>
      <w:r w:rsidR="00247E1D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</w:t>
      </w:r>
      <w:r w:rsidR="00C06C9C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permite aos 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eleitores votar</w:t>
      </w:r>
      <w:r w:rsidR="00C06C9C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em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</w:t>
      </w:r>
      <w:r w:rsidR="00247E1D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em tantos candidatos quantos desejarem, 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na ordem de sua preferência.</w:t>
      </w:r>
    </w:p>
    <w:p w14:paraId="66D95C06" w14:textId="3B9D0647" w:rsidR="001C175A" w:rsidRPr="008317B4" w:rsidRDefault="001C175A" w:rsidP="001C17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</w:pP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Sua cédula de votação contém instruções breves sobre como votar. Leia </w:t>
      </w:r>
      <w:r w:rsidR="00C06C9C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essas instruções 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e siga</w:t>
      </w:r>
      <w:r w:rsidR="00C06C9C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-as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atentamente. Serão </w:t>
      </w:r>
      <w:r w:rsidR="00247E1D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disponibilizados 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lápis, mas você pode trazer sua própria caneta ou lápis, se desejar.</w:t>
      </w:r>
    </w:p>
    <w:p w14:paraId="3BAC3024" w14:textId="659369BA" w:rsidR="001C175A" w:rsidRPr="008317B4" w:rsidRDefault="00C06C9C" w:rsidP="001C17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A</w:t>
      </w:r>
      <w:r w:rsidR="001C175A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cédula de votação </w:t>
      </w:r>
      <w:r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contém </w:t>
      </w:r>
      <w:r w:rsidR="00247E1D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também </w:t>
      </w:r>
      <w:r w:rsidR="001C175A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uma lista de nomes</w:t>
      </w:r>
      <w:r w:rsidR="00247E1D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</w:t>
      </w:r>
      <w:r w:rsidR="001C175A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em ordem alfabética </w:t>
      </w:r>
      <w:r w:rsidR="00247E1D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com os respetivos </w:t>
      </w:r>
      <w:r w:rsidR="001C175A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emblemas d</w:t>
      </w:r>
      <w:r w:rsidR="00452F26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os</w:t>
      </w:r>
      <w:r w:rsidR="001C175A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partidos e imagens de cada candidato. Você </w:t>
      </w:r>
      <w:r w:rsidR="00452F26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deverá </w:t>
      </w:r>
      <w:r w:rsidR="001C175A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marca</w:t>
      </w:r>
      <w:r w:rsidR="00452F26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r</w:t>
      </w:r>
      <w:r w:rsidR="001C175A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sua preferência por cada candidato n</w:t>
      </w:r>
      <w:r w:rsidR="00452F26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o quadrado impresso </w:t>
      </w:r>
      <w:r w:rsidR="001C175A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à direita</w:t>
      </w:r>
      <w:r w:rsidR="00452F26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do nome de cada um deles</w:t>
      </w:r>
      <w:r w:rsidR="001C175A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.</w:t>
      </w:r>
    </w:p>
    <w:p w14:paraId="57BFA660" w14:textId="325E60B7" w:rsidR="001C175A" w:rsidRPr="008317B4" w:rsidRDefault="00C06C9C" w:rsidP="001C17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Escreva</w:t>
      </w:r>
      <w:r w:rsidR="001C175A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"1" n</w:t>
      </w:r>
      <w:r w:rsidR="00452F26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o quadrado</w:t>
      </w:r>
      <w:r w:rsidR="001C175A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ao lado do candidato de sua primeira opção e, se desejar, "2" </w:t>
      </w:r>
      <w:r w:rsidR="00452F26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no quadrado </w:t>
      </w:r>
      <w:r w:rsidR="001C175A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ao lado do candidato de sua segunda opção, "3" </w:t>
      </w:r>
      <w:r w:rsidR="00452F26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no quadrado </w:t>
      </w:r>
      <w:r w:rsidR="001C175A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ao lado do candidato de sua terceira opção, e assim por diante.</w:t>
      </w:r>
    </w:p>
    <w:p w14:paraId="6E5E8DC9" w14:textId="46452EA6" w:rsidR="001C175A" w:rsidRPr="008317B4" w:rsidRDefault="001C175A" w:rsidP="001C17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</w:pP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Ao</w:t>
      </w:r>
      <w:r w:rsidR="00EA72D5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escrever o número 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"1" ao lado de um candidato, você está dizendo: "Desejo votar </w:t>
      </w:r>
      <w:proofErr w:type="spellStart"/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neste</w:t>
      </w:r>
      <w:proofErr w:type="spellEnd"/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candidato".</w:t>
      </w:r>
    </w:p>
    <w:p w14:paraId="3C723ADA" w14:textId="1A4B1AA9" w:rsidR="001C175A" w:rsidRPr="008317B4" w:rsidRDefault="00EA72D5" w:rsidP="001C17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</w:pP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Ao</w:t>
      </w:r>
      <w:r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escrever o número </w:t>
      </w:r>
      <w:r w:rsidR="001C175A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"2" ao lado de um candidato, você está dizendo: "Se o candidato de minha primeira opção não precisar do meu voto porque já foi eleito ou excluído da contagem, quero que meu voto vá para este segundo candidato".</w:t>
      </w:r>
    </w:p>
    <w:p w14:paraId="05488727" w14:textId="190EE011" w:rsidR="001C175A" w:rsidRPr="008317B4" w:rsidRDefault="00EA72D5" w:rsidP="001C17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</w:pP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Ao</w:t>
      </w:r>
      <w:r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escrever o número </w:t>
      </w:r>
      <w:r w:rsidR="001C175A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"3" ao lado de um candidato, você está dizendo: "Se o</w:t>
      </w:r>
      <w:r w:rsidR="00452F26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s</w:t>
      </w:r>
      <w:r w:rsidR="001C175A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candidato</w:t>
      </w:r>
      <w:r w:rsidR="00452F26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s</w:t>
      </w:r>
      <w:r w:rsidR="001C175A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de minha primeira e segunda opção não precisar</w:t>
      </w:r>
      <w:r w:rsidR="00452F26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em</w:t>
      </w:r>
      <w:r w:rsidR="001C175A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do meu voto, quero que meu voto vá para este terceiro candidato".</w:t>
      </w:r>
    </w:p>
    <w:p w14:paraId="4A75A15C" w14:textId="35D2B969" w:rsidR="001C175A" w:rsidRPr="008317B4" w:rsidRDefault="001C175A" w:rsidP="001C17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</w:pP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Es</w:t>
      </w:r>
      <w:r w:rsidR="00EA72D5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t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e sistema de votação </w:t>
      </w:r>
      <w:r w:rsidR="00452F26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oferece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uma </w:t>
      </w:r>
      <w:r w:rsidR="00452F26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grande 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variedade de opções. </w:t>
      </w:r>
      <w:r w:rsidR="00EA72D5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Ele lhe permite 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escolher </w:t>
      </w:r>
      <w:r w:rsidR="00EA72D5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diferentes 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candidatos e marcá-los na ordem de sua preferência. </w:t>
      </w:r>
      <w:r w:rsidR="00452F26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Pode indicar 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suas preferências para tantos candidatos quanto desejar. </w:t>
      </w:r>
      <w:r w:rsidR="00EA72D5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A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decisão é sua.</w:t>
      </w:r>
    </w:p>
    <w:p w14:paraId="1DBC171F" w14:textId="77777777" w:rsidR="001C175A" w:rsidRPr="008317B4" w:rsidRDefault="001C175A" w:rsidP="001C17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</w:pP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Na </w:t>
      </w:r>
      <w:r w:rsidRPr="008317B4">
        <w:rPr>
          <w:rFonts w:ascii="Arial" w:eastAsia="Times New Roman" w:hAnsi="Arial" w:cs="Arial"/>
          <w:b/>
          <w:bCs/>
          <w:color w:val="212529"/>
          <w:kern w:val="0"/>
          <w:lang w:val="pt-BR" w:eastAsia="en-IE"/>
          <w14:ligatures w14:val="none"/>
        </w:rPr>
        <w:t xml:space="preserve">cédula de votação, 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certifique-se de começar com "1", depois "2", depois "3" e assim por diante.</w:t>
      </w:r>
    </w:p>
    <w:p w14:paraId="53CFCBCA" w14:textId="346DA2A0" w:rsidR="001C175A" w:rsidRPr="008317B4" w:rsidRDefault="001C175A" w:rsidP="001C17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</w:pP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Para garantir que seu voto seja conta</w:t>
      </w:r>
      <w:r w:rsidR="00452F26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biliza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do, certifique-se de marcar suas preferências d</w:t>
      </w:r>
      <w:r w:rsidR="00EA72D5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e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forma clara </w:t>
      </w:r>
      <w:r w:rsidR="00EA72D5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e bem legível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.</w:t>
      </w:r>
    </w:p>
    <w:p w14:paraId="65C9E1D1" w14:textId="3C32F299" w:rsidR="001C175A" w:rsidRPr="008317B4" w:rsidRDefault="001C175A" w:rsidP="001C17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</w:pP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Se não quiser </w:t>
      </w:r>
      <w:r w:rsidR="00EA72D5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dar preferência a um ou mais candidatos, basta deixar em branco o quadrado à direita no nome dele(s)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.</w:t>
      </w:r>
    </w:p>
    <w:p w14:paraId="0CE8FC2D" w14:textId="399518EA" w:rsidR="001C175A" w:rsidRPr="008317B4" w:rsidRDefault="001C175A" w:rsidP="001C17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</w:pP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Não faça nenhuma outra marca na cédula de votação. Se você fizer isso, seu voto poderá ser inv</w:t>
      </w:r>
      <w:r w:rsidR="00EF08AB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alidado ou anulado 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e não será </w:t>
      </w:r>
      <w:r w:rsidR="00EF08AB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considerado para a contagem de votos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.</w:t>
      </w:r>
    </w:p>
    <w:p w14:paraId="611EF761" w14:textId="5E714DDE" w:rsidR="001C175A" w:rsidRPr="008317B4" w:rsidRDefault="001C175A" w:rsidP="001C17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</w:pP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Se você </w:t>
      </w:r>
      <w:r w:rsidR="00EA72D5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for portador de </w:t>
      </w:r>
      <w:r w:rsidR="00EF08AB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algum tipo de 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deficiência visual, </w:t>
      </w:r>
      <w:r w:rsidR="00EA72D5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poderá recorrer ao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</w:t>
      </w:r>
      <w:r w:rsidR="00EF08AB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M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odelo de </w:t>
      </w:r>
      <w:r w:rsidR="00EF08AB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C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édula </w:t>
      </w:r>
      <w:r w:rsidR="00EF08AB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de Votação 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disponível em todas as seções </w:t>
      </w:r>
      <w:r w:rsidR="00EA72D5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para efetuar seu voto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. Encontre mais informaç</w:t>
      </w:r>
      <w:r w:rsidR="00EF08AB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ão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em nossa página </w:t>
      </w:r>
      <w:hyperlink r:id="rId7" w:history="1">
        <w:r w:rsidRPr="008317B4">
          <w:rPr>
            <w:rFonts w:ascii="Arial" w:eastAsia="Times New Roman" w:hAnsi="Arial" w:cs="Arial"/>
            <w:color w:val="0D6EFD"/>
            <w:kern w:val="0"/>
            <w:u w:val="single"/>
            <w:lang w:val="pt-BR" w:eastAsia="en-IE"/>
            <w14:ligatures w14:val="none"/>
          </w:rPr>
          <w:t>de votação acessível</w:t>
        </w:r>
      </w:hyperlink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.</w:t>
      </w:r>
    </w:p>
    <w:p w14:paraId="7C052471" w14:textId="2844D3E5" w:rsidR="001C175A" w:rsidRPr="008317B4" w:rsidRDefault="001C175A" w:rsidP="001C17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</w:pP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Depois de votar, você deve dobrar a cédula, </w:t>
      </w:r>
      <w:r w:rsidR="009450D2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regressar para </w:t>
      </w:r>
      <w:r w:rsidR="008E521B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junto d</w:t>
      </w:r>
      <w:r w:rsidR="009450D2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a mesa de voto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e </w:t>
      </w:r>
      <w:r w:rsidR="008E521B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inserir a cédula dobrada 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na urna </w:t>
      </w:r>
      <w:r w:rsidR="008E521B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dessa 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seção eleitoral.</w:t>
      </w:r>
    </w:p>
    <w:p w14:paraId="6C540BF1" w14:textId="3F6BBDB5" w:rsidR="001C175A" w:rsidRPr="008317B4" w:rsidRDefault="001C175A" w:rsidP="001C17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</w:pP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O </w:t>
      </w:r>
      <w:proofErr w:type="spellStart"/>
      <w:r w:rsidRPr="008317B4">
        <w:rPr>
          <w:rFonts w:ascii="Arial" w:eastAsia="Times New Roman" w:hAnsi="Arial" w:cs="Arial"/>
          <w:i/>
          <w:iCs/>
          <w:color w:val="212529"/>
          <w:kern w:val="0"/>
          <w:lang w:val="pt-BR" w:eastAsia="en-IE"/>
          <w14:ligatures w14:val="none"/>
        </w:rPr>
        <w:t>Returning</w:t>
      </w:r>
      <w:proofErr w:type="spellEnd"/>
      <w:r w:rsidRPr="008317B4">
        <w:rPr>
          <w:rFonts w:ascii="Arial" w:eastAsia="Times New Roman" w:hAnsi="Arial" w:cs="Arial"/>
          <w:i/>
          <w:iCs/>
          <w:color w:val="212529"/>
          <w:kern w:val="0"/>
          <w:lang w:val="pt-BR" w:eastAsia="en-IE"/>
          <w14:ligatures w14:val="none"/>
        </w:rPr>
        <w:t xml:space="preserve"> Officer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</w:t>
      </w:r>
      <w:r w:rsidR="009450D2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(agente eleitoral) 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de cada </w:t>
      </w:r>
      <w:r w:rsidR="009450D2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município 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é responsável pelo gerenciamento da eleição local. Cada </w:t>
      </w:r>
      <w:r w:rsidR="009450D2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governo</w:t>
      </w:r>
      <w:r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 local paga o custo da realização de sua própria eleição.</w:t>
      </w:r>
    </w:p>
    <w:p w14:paraId="149BF32D" w14:textId="104B602A" w:rsidR="001C175A" w:rsidRPr="008317B4" w:rsidRDefault="008E521B" w:rsidP="008E521B">
      <w:pPr>
        <w:shd w:val="clear" w:color="auto" w:fill="FFFFFF"/>
        <w:spacing w:after="100" w:afterAutospacing="1" w:line="240" w:lineRule="auto"/>
        <w:rPr>
          <w:lang w:val="pt-BR"/>
        </w:rPr>
      </w:pPr>
      <w:r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Descubra mais </w:t>
      </w:r>
      <w:r w:rsidR="001C175A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 xml:space="preserve">sobre o </w:t>
      </w:r>
      <w:hyperlink r:id="rId8" w:history="1">
        <w:r w:rsidR="001C175A" w:rsidRPr="008317B4">
          <w:rPr>
            <w:rFonts w:ascii="Arial" w:eastAsia="Times New Roman" w:hAnsi="Arial" w:cs="Arial"/>
            <w:color w:val="0D6EFD"/>
            <w:kern w:val="0"/>
            <w:u w:val="single"/>
            <w:lang w:val="pt-BR" w:eastAsia="en-IE"/>
            <w14:ligatures w14:val="none"/>
          </w:rPr>
          <w:t>sistema de votação da Irlanda</w:t>
        </w:r>
      </w:hyperlink>
      <w:r w:rsidR="001C175A" w:rsidRPr="008317B4">
        <w:rPr>
          <w:rFonts w:ascii="Arial" w:eastAsia="Times New Roman" w:hAnsi="Arial" w:cs="Arial"/>
          <w:color w:val="212529"/>
          <w:kern w:val="0"/>
          <w:lang w:val="pt-BR" w:eastAsia="en-IE"/>
          <w14:ligatures w14:val="none"/>
        </w:rPr>
        <w:t>.</w:t>
      </w:r>
    </w:p>
    <w:p w14:paraId="50E85107" w14:textId="0F6445A3" w:rsidR="00AE6C01" w:rsidRPr="008317B4" w:rsidRDefault="00AE6C01" w:rsidP="00914906">
      <w:pPr>
        <w:spacing w:after="0" w:line="240" w:lineRule="auto"/>
        <w:rPr>
          <w:lang w:val="pt-BR"/>
        </w:rPr>
      </w:pPr>
    </w:p>
    <w:sectPr w:rsidR="00AE6C01" w:rsidRPr="008317B4" w:rsidSect="001C1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95007"/>
    <w:multiLevelType w:val="multilevel"/>
    <w:tmpl w:val="C7E0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E459D"/>
    <w:multiLevelType w:val="multilevel"/>
    <w:tmpl w:val="B472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E721D"/>
    <w:multiLevelType w:val="multilevel"/>
    <w:tmpl w:val="24CA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B412C"/>
    <w:multiLevelType w:val="multilevel"/>
    <w:tmpl w:val="00D6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AD5902"/>
    <w:multiLevelType w:val="multilevel"/>
    <w:tmpl w:val="C4CA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473278"/>
    <w:multiLevelType w:val="multilevel"/>
    <w:tmpl w:val="B1F2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A13AA"/>
    <w:multiLevelType w:val="multilevel"/>
    <w:tmpl w:val="2546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703968"/>
    <w:multiLevelType w:val="multilevel"/>
    <w:tmpl w:val="1746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C1059"/>
    <w:multiLevelType w:val="multilevel"/>
    <w:tmpl w:val="B39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B61249"/>
    <w:multiLevelType w:val="multilevel"/>
    <w:tmpl w:val="82B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5362317">
    <w:abstractNumId w:val="4"/>
  </w:num>
  <w:num w:numId="2" w16cid:durableId="2104102732">
    <w:abstractNumId w:val="7"/>
  </w:num>
  <w:num w:numId="3" w16cid:durableId="20325369">
    <w:abstractNumId w:val="1"/>
  </w:num>
  <w:num w:numId="4" w16cid:durableId="37512528">
    <w:abstractNumId w:val="9"/>
  </w:num>
  <w:num w:numId="5" w16cid:durableId="2122991011">
    <w:abstractNumId w:val="8"/>
  </w:num>
  <w:num w:numId="6" w16cid:durableId="884100672">
    <w:abstractNumId w:val="5"/>
  </w:num>
  <w:num w:numId="7" w16cid:durableId="1803383865">
    <w:abstractNumId w:val="0"/>
  </w:num>
  <w:num w:numId="8" w16cid:durableId="656226116">
    <w:abstractNumId w:val="2"/>
  </w:num>
  <w:num w:numId="9" w16cid:durableId="682702853">
    <w:abstractNumId w:val="3"/>
  </w:num>
  <w:num w:numId="10" w16cid:durableId="20689935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5A"/>
    <w:rsid w:val="00061290"/>
    <w:rsid w:val="000C77FE"/>
    <w:rsid w:val="000E5ED3"/>
    <w:rsid w:val="0015364B"/>
    <w:rsid w:val="001C175A"/>
    <w:rsid w:val="0023773B"/>
    <w:rsid w:val="00247E1D"/>
    <w:rsid w:val="00312DBE"/>
    <w:rsid w:val="00354653"/>
    <w:rsid w:val="00452F26"/>
    <w:rsid w:val="004B6D47"/>
    <w:rsid w:val="00511E4B"/>
    <w:rsid w:val="006012DB"/>
    <w:rsid w:val="00743EB6"/>
    <w:rsid w:val="008317B4"/>
    <w:rsid w:val="008E521B"/>
    <w:rsid w:val="0090546C"/>
    <w:rsid w:val="00914906"/>
    <w:rsid w:val="00941E3A"/>
    <w:rsid w:val="009450D2"/>
    <w:rsid w:val="009732F3"/>
    <w:rsid w:val="00AE6C01"/>
    <w:rsid w:val="00B71A93"/>
    <w:rsid w:val="00C06C9C"/>
    <w:rsid w:val="00C21845"/>
    <w:rsid w:val="00CB3A97"/>
    <w:rsid w:val="00DF4D41"/>
    <w:rsid w:val="00E02C2D"/>
    <w:rsid w:val="00EA72D5"/>
    <w:rsid w:val="00EF08AB"/>
    <w:rsid w:val="00F218C5"/>
    <w:rsid w:val="00FE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A76F"/>
  <w15:chartTrackingRefBased/>
  <w15:docId w15:val="{11408E16-19DB-4D03-9058-0733BFDE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75A"/>
    <w:pPr>
      <w:spacing w:after="160" w:line="259" w:lineRule="auto"/>
    </w:pPr>
    <w:rPr>
      <w:lang w:val="en-IE"/>
    </w:rPr>
  </w:style>
  <w:style w:type="paragraph" w:styleId="Ttulo1">
    <w:name w:val="heading 1"/>
    <w:basedOn w:val="Normal"/>
    <w:next w:val="Normal"/>
    <w:link w:val="Ttulo1Carter"/>
    <w:uiPriority w:val="9"/>
    <w:qFormat/>
    <w:rsid w:val="001C1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C1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C17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C1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C17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C17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C17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C17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C17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C1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C1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C17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C175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C175A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C17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C175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C17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C17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C17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C1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C17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C1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C1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C175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175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C175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C1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C175A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C175A"/>
    <w:rPr>
      <w:b/>
      <w:bCs/>
      <w:smallCaps/>
      <w:color w:val="2F5496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4B6D47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B6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ctoralcommission.ie/irelands-voting-system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electoralcommission.ie/accessible-voting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cktheregister.ie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electoralcommission.ie/voter-eligibilit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6D298E6D76F6934883E57ADF26FE3F3F" ma:contentTypeVersion="55" ma:contentTypeDescription="" ma:contentTypeScope="" ma:versionID="d2482e1fb9b3909b6ad1178817bb8e79">
  <xsd:schema xmlns:xsd="http://www.w3.org/2001/XMLSchema" xmlns:xs="http://www.w3.org/2001/XMLSchema" xmlns:p="http://schemas.microsoft.com/office/2006/metadata/properties" xmlns:ns2="ada10bc8-9165-401f-b713-ca16647211ca" targetNamespace="http://schemas.microsoft.com/office/2006/metadata/properties" ma:root="true" ma:fieldsID="c50950a4ee8f915386e37aec107983a5" ns2:_="">
    <xsd:import namespace="ada10bc8-9165-401f-b713-ca16647211ca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10bc8-9165-401f-b713-ca16647211ca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37cd0fd7-5239-4604-b227-88b097d7dba7}" ma:internalName="TaxCatchAll" ma:showField="CatchAllData" ma:web="ada10bc8-9165-401f-b713-ca1664721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7cd0fd7-5239-4604-b227-88b097d7dba7}" ma:internalName="TaxCatchAllLabel" ma:readOnly="true" ma:showField="CatchAllDataLabel" ma:web="ada10bc8-9165-401f-b713-ca1664721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32|55eb9c9a-a963-4b39-9530-a6b46cb9ca08" ma:fieldId="{11f8bb48-43d6-459a-8b80-9123185593c7}" ma:sspId="a262b1ce-3ba9-4ed1-b2c4-0afe6189c361" ma:termSetId="ce628de8-22c4-472e-b355-bb3a0dc6cd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262b1ce-3ba9-4ed1-b2c4-0afe6189c361" ma:termSetId="9e7c5a13-eb4f-45a2-9850-e7ca475edc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262b1ce-3ba9-4ed1-b2c4-0afe6189c361" ma:termSetId="b078cf18-8e09-4739-821b-c5d37bfdca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85253a02-d239-4f6c-897f-b3c1807baee2" ma:fieldId="{6bbd3faf-a5ab-4e5e-b8a6-a5e099cef439}" ma:sspId="a262b1ce-3ba9-4ed1-b2c4-0afe6189c361" ma:termSetId="3e25b108-95e2-4f34-b0c1-f816337d14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262b1ce-3ba9-4ed1-b2c4-0afe6189c361" ma:termSetId="b078cf18-8e09-4739-821b-c5d37bfdcaa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bd3fafa5ab4e5eb8a6a5e099cef439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85253a02-d239-4f6c-897f-b3c1807baee2</TermId>
        </TermInfo>
      </Terms>
    </mbbd3fafa5ab4e5eb8a6a5e099cef439>
    <TaxCatchAll xmlns="ada10bc8-9165-401f-b713-ca16647211ca">
      <Value>6</Value>
      <Value>5</Value>
      <Value>4</Value>
      <Value>3</Value>
      <Value>2</Value>
      <Value>1</Value>
    </TaxCatchAll>
    <h1f8bb4843d6459a8b809123185593c7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032</TermName>
          <TermId xmlns="http://schemas.microsoft.com/office/infopath/2007/PartnerControls">55eb9c9a-a963-4b39-9530-a6b46cb9ca08</TermId>
        </TermInfo>
      </Terms>
    </h1f8bb4843d6459a8b809123185593c7>
    <nb1b8a72855341e18dd75ce464e281f2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f481652e-73ae-4172-8455-6b1e4f5d79af</TermId>
        </TermInfo>
      </Terms>
    </nb1b8a72855341e18dd75ce464e281f2>
    <fbaa881fc4ae443f9fdafbdd527793df xmlns="ada10bc8-9165-401f-b713-ca16647211ca">
      <Terms xmlns="http://schemas.microsoft.com/office/infopath/2007/PartnerControls"/>
    </fbaa881fc4ae443f9fdafbdd527793df>
    <eDocs_eFileName xmlns="ada10bc8-9165-401f-b713-ca16647211ca">ELC032-002-2025</eDocs_eFileName>
    <m02c691f3efa402dab5cbaa8c240a9e7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77008ca9-d7dc-4768-8a9d-355c615069c2</TermId>
        </TermInfo>
        <TermInfo xmlns="http://schemas.microsoft.com/office/infopath/2007/PartnerControls">
          <TermName xmlns="http://schemas.microsoft.com/office/infopath/2007/PartnerControls">#Project</TermName>
          <TermId xmlns="http://schemas.microsoft.com/office/infopath/2007/PartnerControls">a08f01ba-c520-4181-b3bd-3321a10aa90d</TermId>
        </TermInfo>
        <TermInfo xmlns="http://schemas.microsoft.com/office/infopath/2007/PartnerControls">
          <TermName xmlns="http://schemas.microsoft.com/office/infopath/2007/PartnerControls">#Social</TermName>
          <TermId xmlns="http://schemas.microsoft.com/office/infopath/2007/PartnerControls">fe434606-7432-4519-ba44-3e853d14008a</TermId>
        </TermInfo>
      </Terms>
    </m02c691f3efa402dab5cbaa8c240a9e7>
    <eDocs_FileStatus xmlns="ada10bc8-9165-401f-b713-ca16647211ca">Live</eDocs_FileStatus>
    <_vti_ItemDeclaredRecord xmlns="ada10bc8-9165-401f-b713-ca16647211ca" xsi:nil="true"/>
  </documentManagement>
</p:properties>
</file>

<file path=customXml/itemProps1.xml><?xml version="1.0" encoding="utf-8"?>
<ds:datastoreItem xmlns:ds="http://schemas.openxmlformats.org/officeDocument/2006/customXml" ds:itemID="{EED02D97-AC57-4A88-88F1-23F67217EF89}"/>
</file>

<file path=customXml/itemProps2.xml><?xml version="1.0" encoding="utf-8"?>
<ds:datastoreItem xmlns:ds="http://schemas.openxmlformats.org/officeDocument/2006/customXml" ds:itemID="{AF8769E1-2BDA-4291-9986-573B35356171}"/>
</file>

<file path=customXml/itemProps3.xml><?xml version="1.0" encoding="utf-8"?>
<ds:datastoreItem xmlns:ds="http://schemas.openxmlformats.org/officeDocument/2006/customXml" ds:itemID="{BD0CE446-12DA-41B2-AFA7-E04E6E0A40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Paulista</dc:creator>
  <cp:keywords>, docId:758C3C16DC35806E82CBD1A81FBE366A</cp:keywords>
  <dc:description/>
  <cp:lastModifiedBy>Dina Paulista</cp:lastModifiedBy>
  <cp:revision>3</cp:revision>
  <dcterms:created xsi:type="dcterms:W3CDTF">2025-08-07T11:28:00Z</dcterms:created>
  <dcterms:modified xsi:type="dcterms:W3CDTF">2025-08-07T11:39:00Z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0x0101000BC94875665D404BB1351B53C41FD2C0006D298E6D76F6934883E57ADF26FE3F3F</vt:lpwstr>
  </property>
  <property fmtid="{D5CDD505-2E9C-101B-9397-08002B2CF9AE}" pid="3" name="eDocs_Series">
    <vt:lpwstr>1;#032|55eb9c9a-a963-4b39-9530-a6b46cb9ca08</vt:lpwstr>
  </property>
  <property fmtid="{D5CDD505-2E9C-101B-9397-08002B2CF9AE}" pid="4" name="eDocs_SecurityClassification">
    <vt:lpwstr>6;#Unclassified|85253a02-d239-4f6c-897f-b3c1807baee2</vt:lpwstr>
  </property>
  <property fmtid="{D5CDD505-2E9C-101B-9397-08002B2CF9AE}" pid="5" name="eDocs_Year">
    <vt:lpwstr>2;#2025|f481652e-73ae-4172-8455-6b1e4f5d79af</vt:lpwstr>
  </property>
  <property fmtid="{D5CDD505-2E9C-101B-9397-08002B2CF9AE}" pid="6" name="eDocs_FileTopics">
    <vt:lpwstr>3;#Education|77008ca9-d7dc-4768-8a9d-355c615069c2;#4;##Project|a08f01ba-c520-4181-b3bd-3321a10aa90d;#5;##Social|fe434606-7432-4519-ba44-3e853d14008a</vt:lpwstr>
  </property>
  <property fmtid="{D5CDD505-2E9C-101B-9397-08002B2CF9AE}" pid="7" name="eDocs_DocumentTopics">
    <vt:lpwstr/>
  </property>
  <property fmtid="{D5CDD505-2E9C-101B-9397-08002B2CF9AE}" pid="8" name="ge25f6a3ef6f42d4865685f2a74bf8c7">
    <vt:lpwstr/>
  </property>
  <property fmtid="{D5CDD505-2E9C-101B-9397-08002B2CF9AE}" pid="9" name="eDocs_RetentionPeriodTerm">
    <vt:lpwstr/>
  </property>
</Properties>
</file>