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D5E4" w14:textId="5F81B2A9" w:rsidR="00A177E3" w:rsidRPr="00806A53" w:rsidRDefault="00A177E3" w:rsidP="0023090F">
      <w:pPr>
        <w:jc w:val="center"/>
        <w:rPr>
          <w:rFonts w:ascii="Arial" w:hAnsi="Arial" w:cs="Arial"/>
          <w:b/>
        </w:rPr>
      </w:pPr>
      <w:r w:rsidRPr="00806A53">
        <w:rPr>
          <w:rFonts w:ascii="Arial" w:hAnsi="Arial" w:cs="Arial"/>
          <w:noProof/>
          <w:lang w:bidi="ga-IE"/>
        </w:rPr>
        <w:drawing>
          <wp:inline distT="0" distB="0" distL="0" distR="0" wp14:anchorId="0DAFDDE8" wp14:editId="7FE70A98">
            <wp:extent cx="5731510" cy="1559560"/>
            <wp:effectExtent l="0" t="0" r="2540" b="2540"/>
            <wp:docPr id="1" name="Picture 1" descr="C:\Users\careyt02\AppData\Local\Microsoft\Windows\INetCache\Content.Word\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eyt02\AppData\Local\Microsoft\Windows\INetCache\Content.Word\Logo Fina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14EFB" w14:textId="1901A0BD" w:rsidR="0023090F" w:rsidRPr="00806A53" w:rsidRDefault="0023090F" w:rsidP="0023090F">
      <w:pPr>
        <w:jc w:val="center"/>
        <w:rPr>
          <w:rFonts w:ascii="Arial" w:hAnsi="Arial" w:cs="Arial"/>
          <w:b/>
        </w:rPr>
      </w:pPr>
      <w:r w:rsidRPr="00806A53">
        <w:rPr>
          <w:rFonts w:ascii="Arial" w:hAnsi="Arial" w:cs="Arial"/>
          <w:b/>
          <w:lang w:bidi="ga-IE"/>
        </w:rPr>
        <w:t>RÉAMHRÁ MAIDIR LE PÁIRTÍ POLAITÍOCHTA A CHLÁRÚ</w:t>
      </w:r>
    </w:p>
    <w:p w14:paraId="787FA71B" w14:textId="53536608" w:rsidR="0023090F" w:rsidRPr="00806A53" w:rsidRDefault="0023090F" w:rsidP="0023090F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Ullmhaíonn agus déanann Cláraitheoir na bPáirtithe Polaitíochta cothabháil ar Chlár na bPáirtithe Polaitíochta, oifig a bhí i seilbh an Cléireach Dháil Éireann roimhe sin. Ó bunaíodh An Coimisiún Toghcháin ar 9 Feabhra 2023, is é an Príomhfheidhmeannach anois ná Cláraitheoir An Choimisiúin Toghcháin, an tUasal Art O’Leary. </w:t>
      </w:r>
    </w:p>
    <w:p w14:paraId="543AB24A" w14:textId="77777777" w:rsidR="0023090F" w:rsidRPr="00806A53" w:rsidRDefault="0023090F" w:rsidP="0023090F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Tá seans go mbeidh ainm agus suaitheantas pháirtí an iarrthóra toghcháin atá ó pháirtí polaitíochta cláraithe ar pháipéir bhallóide. Má tá iarrthóir toghcháin mar bhall de pháirtí nach bhfuil cláraithe, beidh sé/sí marcáilte ar an bpáipéar ballóide mar ‘neamhpháirtí’ </w:t>
      </w:r>
    </w:p>
    <w:p w14:paraId="6AD6A7E8" w14:textId="78D17545" w:rsidR="0023090F" w:rsidRPr="00806A53" w:rsidRDefault="0023090F" w:rsidP="0023090F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Le bheith incháilithe do chlárúchán, ní mór do pháirtí polaitíochta Cláraitheoir na bPáirtithe Polaitíochta a shásamh go gcomhlíonann sé riachtanais an Achta. Tá sé mar aidhm ag an réamhrá seo píosa treoraíochta a thabhairt faoi cad iad na riachtanais sin agus conas a chomhlíontar iad.</w:t>
      </w:r>
    </w:p>
    <w:p w14:paraId="05FE6A0A" w14:textId="77777777" w:rsidR="0023090F" w:rsidRPr="00806A53" w:rsidRDefault="0023090F" w:rsidP="0023090F">
      <w:pPr>
        <w:rPr>
          <w:rFonts w:ascii="Arial" w:hAnsi="Arial" w:cs="Arial"/>
          <w:b/>
          <w:u w:val="single"/>
        </w:rPr>
      </w:pPr>
      <w:r w:rsidRPr="00806A53">
        <w:rPr>
          <w:rFonts w:ascii="Arial" w:hAnsi="Arial" w:cs="Arial"/>
          <w:b/>
          <w:u w:val="single"/>
          <w:lang w:bidi="ga-IE"/>
        </w:rPr>
        <w:t>Cláraitheoir na bPáirtithe Polaitíochta</w:t>
      </w:r>
    </w:p>
    <w:p w14:paraId="0C36ACA5" w14:textId="77777777" w:rsidR="0023090F" w:rsidRPr="00806A53" w:rsidRDefault="0023090F" w:rsidP="0023090F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Cuireann na sonraí sa Chlár maidir le gach páirtí atá cláraithe san áireamh:</w:t>
      </w:r>
    </w:p>
    <w:p w14:paraId="2889F376" w14:textId="77777777" w:rsidR="0023090F" w:rsidRPr="00806A53" w:rsidRDefault="0023090F" w:rsidP="002309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Ainm an Pháirtí</w:t>
      </w:r>
    </w:p>
    <w:p w14:paraId="4F4DAE36" w14:textId="77777777" w:rsidR="0023090F" w:rsidRPr="00806A53" w:rsidRDefault="0023090F" w:rsidP="002309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Suaitheantas an Pháirtí</w:t>
      </w:r>
    </w:p>
    <w:p w14:paraId="72213E3B" w14:textId="77777777" w:rsidR="0023090F" w:rsidRPr="00806A53" w:rsidRDefault="0023090F" w:rsidP="002309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Seoladh an Cheannárais</w:t>
      </w:r>
    </w:p>
    <w:p w14:paraId="005D5DDD" w14:textId="77777777" w:rsidR="0023090F" w:rsidRPr="00806A53" w:rsidRDefault="0023090F" w:rsidP="002309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Ainmneacha na n-oifigigh údaraithe le ceart iarrthóirí a fhíordheimhniú i gcomhair toghchán</w:t>
      </w:r>
    </w:p>
    <w:p w14:paraId="18E6A7A7" w14:textId="77777777" w:rsidR="0023090F" w:rsidRPr="00806A53" w:rsidRDefault="0023090F" w:rsidP="002309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Páirteanna an Stáit ina bhfuil an páirtí eagraithe chun iarrthóirí a rith</w:t>
      </w:r>
    </w:p>
    <w:p w14:paraId="63BA6644" w14:textId="77777777" w:rsidR="0023090F" w:rsidRPr="00806A53" w:rsidRDefault="0023090F" w:rsidP="002309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Toghcháin dá bhfuil an páirtí eagraithe chun iarrthóirí a rith</w:t>
      </w:r>
    </w:p>
    <w:p w14:paraId="00F23A8C" w14:textId="4456827E" w:rsidR="0023090F" w:rsidRPr="00806A53" w:rsidRDefault="00A7748F" w:rsidP="002309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Ballraíocht i ngrúpa i bParlaimint na hEorpa/ i bPáirtí Polaitiúil na hEorpa (más bainteach)</w:t>
      </w:r>
    </w:p>
    <w:p w14:paraId="67BCAB81" w14:textId="4B113FF0" w:rsidR="0023090F" w:rsidRPr="00806A53" w:rsidRDefault="0023090F" w:rsidP="002309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Sonraí na n-aonad cuntasaíochta agus na ndaoine freagracha</w:t>
      </w:r>
    </w:p>
    <w:p w14:paraId="4C0C58DE" w14:textId="77777777" w:rsidR="0023090F" w:rsidRPr="00806A53" w:rsidRDefault="0023090F" w:rsidP="0023090F">
      <w:pPr>
        <w:rPr>
          <w:rFonts w:ascii="Arial" w:hAnsi="Arial" w:cs="Arial"/>
        </w:rPr>
      </w:pPr>
    </w:p>
    <w:p w14:paraId="10BA1C43" w14:textId="77777777" w:rsidR="0023090F" w:rsidRPr="00806A53" w:rsidRDefault="0023090F" w:rsidP="0023090F">
      <w:pPr>
        <w:rPr>
          <w:rFonts w:ascii="Arial" w:hAnsi="Arial" w:cs="Arial"/>
          <w:b/>
          <w:u w:val="single"/>
        </w:rPr>
      </w:pPr>
      <w:r w:rsidRPr="00806A53">
        <w:rPr>
          <w:rFonts w:ascii="Arial" w:hAnsi="Arial" w:cs="Arial"/>
          <w:b/>
          <w:u w:val="single"/>
          <w:lang w:bidi="ga-IE"/>
        </w:rPr>
        <w:t>Riachtanais</w:t>
      </w:r>
    </w:p>
    <w:p w14:paraId="4EDAE120" w14:textId="070BB7C6" w:rsidR="0023090F" w:rsidRPr="00806A53" w:rsidRDefault="003D7E98" w:rsidP="0023090F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Leagann an tAcht um Leasú Toghchánach 2022 na coinníollacha amach atá le comhlíonadh ag páirtithe a ndéanann iarratas ar chlárúchán. Tá an </w:t>
      </w:r>
      <w:r w:rsidRPr="00806A53">
        <w:rPr>
          <w:rFonts w:ascii="Arial" w:hAnsi="Arial" w:cs="Arial"/>
          <w:u w:val="single"/>
          <w:lang w:bidi="ga-IE"/>
        </w:rPr>
        <w:t>fhoirm iarratais</w:t>
      </w:r>
      <w:r w:rsidRPr="00806A53">
        <w:rPr>
          <w:rFonts w:ascii="Arial" w:hAnsi="Arial" w:cs="Arial"/>
          <w:lang w:bidi="ga-IE"/>
        </w:rPr>
        <w:t xml:space="preserve"> ar fáil ó oifig do chláraitheoir na bPáirtithe Polaitíochta. </w:t>
      </w:r>
    </w:p>
    <w:p w14:paraId="6F572696" w14:textId="77777777" w:rsidR="00806A53" w:rsidRDefault="00806A53" w:rsidP="0023090F">
      <w:pPr>
        <w:rPr>
          <w:rFonts w:ascii="Arial" w:hAnsi="Arial" w:cs="Arial"/>
          <w:b/>
          <w:u w:val="single"/>
          <w:lang w:bidi="ga-IE"/>
        </w:rPr>
      </w:pPr>
    </w:p>
    <w:p w14:paraId="53D6121F" w14:textId="77777777" w:rsidR="00806A53" w:rsidRDefault="00806A53" w:rsidP="0023090F">
      <w:pPr>
        <w:rPr>
          <w:rFonts w:ascii="Arial" w:hAnsi="Arial" w:cs="Arial"/>
          <w:b/>
          <w:u w:val="single"/>
          <w:lang w:bidi="ga-IE"/>
        </w:rPr>
      </w:pPr>
    </w:p>
    <w:p w14:paraId="6E5C73A7" w14:textId="7D702F5E" w:rsidR="0023090F" w:rsidRPr="00806A53" w:rsidRDefault="0023090F" w:rsidP="0023090F">
      <w:pPr>
        <w:rPr>
          <w:rFonts w:ascii="Arial" w:hAnsi="Arial" w:cs="Arial"/>
          <w:b/>
          <w:u w:val="single"/>
        </w:rPr>
      </w:pPr>
      <w:r w:rsidRPr="00806A53">
        <w:rPr>
          <w:rFonts w:ascii="Arial" w:hAnsi="Arial" w:cs="Arial"/>
          <w:b/>
          <w:u w:val="single"/>
          <w:lang w:bidi="ga-IE"/>
        </w:rPr>
        <w:lastRenderedPageBreak/>
        <w:t>Ainm</w:t>
      </w:r>
    </w:p>
    <w:p w14:paraId="6BCDBD29" w14:textId="1D7C31AB" w:rsidR="0023090F" w:rsidRPr="00806A53" w:rsidRDefault="0023090F" w:rsidP="0023090F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Ní féidir le hainm páirtí a bheith níos faide ná 6 focal ná a bheith díreach mar an gcéanna le páirtí cláraithe eile, ná a bheith chomh cosúil lena chéile go bhfuil baol mearbhaill ann. Ní mór d’aon ainm páirtí atá cláraithe mar pháirtí áitiúil nó réigiúnach a cheantar tíreolaíochta gníomhaíochta a léiriú. </w:t>
      </w:r>
    </w:p>
    <w:p w14:paraId="5073966C" w14:textId="3D024748" w:rsidR="0023090F" w:rsidRPr="00806A53" w:rsidRDefault="0023090F" w:rsidP="0023090F">
      <w:pPr>
        <w:rPr>
          <w:rFonts w:ascii="Arial" w:hAnsi="Arial" w:cs="Arial"/>
          <w:b/>
          <w:u w:val="single"/>
        </w:rPr>
      </w:pPr>
      <w:r w:rsidRPr="00806A53">
        <w:rPr>
          <w:rFonts w:ascii="Arial" w:hAnsi="Arial" w:cs="Arial"/>
          <w:b/>
          <w:u w:val="single"/>
          <w:lang w:bidi="ga-IE"/>
        </w:rPr>
        <w:t>Suaitheantas</w:t>
      </w:r>
    </w:p>
    <w:p w14:paraId="7D5E7B9B" w14:textId="77777777" w:rsidR="0023090F" w:rsidRPr="00806A53" w:rsidRDefault="0023090F" w:rsidP="0023090F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Ní ceadmhach do shuaitheantas páirtí a bheith graosta ná maslach, agus ba chóir nach bhfhéadfaí é a mheascadh le suaitheantas páirtí polaitíochta chláraithe eile. Ní féidir ach focail a bheadh in ainm páirtí polaitíochta a bheith i suaitheantas páirtí amháin (má tá focail ann ar chor ar bith) </w:t>
      </w:r>
    </w:p>
    <w:p w14:paraId="4CDD5898" w14:textId="113959D3" w:rsidR="0023090F" w:rsidRPr="00806A53" w:rsidRDefault="0023090F" w:rsidP="0023090F">
      <w:pPr>
        <w:rPr>
          <w:rFonts w:ascii="Arial" w:hAnsi="Arial" w:cs="Arial"/>
          <w:u w:val="single"/>
        </w:rPr>
      </w:pPr>
      <w:r w:rsidRPr="00806A53">
        <w:rPr>
          <w:rFonts w:ascii="Arial" w:hAnsi="Arial" w:cs="Arial"/>
          <w:b/>
          <w:u w:val="single"/>
          <w:lang w:bidi="ga-IE"/>
        </w:rPr>
        <w:t>Grúpa Pharlaimint na hEorpa/Páirtí Polaitiúil na hEorpa</w:t>
      </w:r>
    </w:p>
    <w:p w14:paraId="629CA7D1" w14:textId="7E5FE7CF" w:rsidR="0023090F" w:rsidRPr="00806A53" w:rsidRDefault="0023090F" w:rsidP="0023090F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Chun comhcheangal a chlárú le grúpa polaitiúil i bParlaimint na hEorpa nó Páirtí Polaitiúil na hEorpa, ní mór do pháirtí comhalta FPE a bheith acu atá mar bhall den ghrúpa polaitiúil Pharlaimint na hEorpa sin nó Páirtí Polaitiúil na hEorpa.</w:t>
      </w:r>
    </w:p>
    <w:p w14:paraId="3929491D" w14:textId="77777777" w:rsidR="0023090F" w:rsidRPr="00806A53" w:rsidRDefault="0023090F" w:rsidP="0023090F">
      <w:pPr>
        <w:rPr>
          <w:rFonts w:ascii="Arial" w:hAnsi="Arial" w:cs="Arial"/>
          <w:b/>
          <w:u w:val="single"/>
        </w:rPr>
      </w:pPr>
      <w:r w:rsidRPr="00806A53">
        <w:rPr>
          <w:rFonts w:ascii="Arial" w:hAnsi="Arial" w:cs="Arial"/>
          <w:b/>
          <w:u w:val="single"/>
          <w:lang w:bidi="ga-IE"/>
        </w:rPr>
        <w:t>Eagraíocht</w:t>
      </w:r>
    </w:p>
    <w:p w14:paraId="7FE6A8D6" w14:textId="6ED4291D" w:rsidR="0023090F" w:rsidRPr="00806A53" w:rsidRDefault="0023090F" w:rsidP="002309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Is gá go n-eagraítear an páirtí chun dul in iomaíocht i dtoghcháin na Dála, na hEorpa agus/nó Toghcháin áitiúla, sa Stát nó i bpáirt sonraithe den Stát.</w:t>
      </w:r>
    </w:p>
    <w:p w14:paraId="4EE808A3" w14:textId="5C3A235C" w:rsidR="0023090F" w:rsidRPr="00806A53" w:rsidRDefault="0023090F" w:rsidP="002309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Is gá go rialaítear an páirtí de réir rialacha scríofa, mar shampla bunreacht nó meabhrán comhlachais. Beidh fianaise de dhíth go nglacadh leis na rialacha sa pháirtí. Ní mór do chúrsaí áirithe a bheith curtha san áireamh sna rialacha, lena n-áirítear:</w:t>
      </w:r>
    </w:p>
    <w:p w14:paraId="36A02876" w14:textId="77777777" w:rsidR="0023090F" w:rsidRPr="00806A53" w:rsidRDefault="0023090F" w:rsidP="0023090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Go reáchtálann an páirtí cruinniú bliantúil nó cruinniú tréimhsiúil eile nó comhdháil, agus </w:t>
      </w:r>
    </w:p>
    <w:p w14:paraId="393D0924" w14:textId="32B6F386" w:rsidR="0023090F" w:rsidRPr="00806A53" w:rsidRDefault="0023090F" w:rsidP="0023090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Go ndéanfaidh gnó an pháirtí ag comhlacht feidhmiúcháin ar thogh an páirtí (ba chóir go dtabharfar an-aire don phraiticiúlacht a bhaineann leis seo i gcomhthéacs páirtí nua)</w:t>
      </w:r>
      <w:r w:rsidR="008407F0" w:rsidRPr="00806A53">
        <w:rPr>
          <w:rStyle w:val="FootnoteReference"/>
          <w:rFonts w:ascii="Arial" w:hAnsi="Arial" w:cs="Arial"/>
          <w:lang w:bidi="ga-IE"/>
        </w:rPr>
        <w:footnoteReference w:id="1"/>
      </w:r>
    </w:p>
    <w:p w14:paraId="75946E7C" w14:textId="5E579EFC" w:rsidR="0023090F" w:rsidRPr="00806A53" w:rsidRDefault="0023090F" w:rsidP="002309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Is gá go gcuirtear sonraí ar fáil de na hoifigigh údaraithe le hiarrthóirí a dheimhniú do thoghadh</w:t>
      </w:r>
    </w:p>
    <w:p w14:paraId="5A5F8507" w14:textId="37D1841E" w:rsidR="0023090F" w:rsidRPr="00806A53" w:rsidRDefault="0023090F" w:rsidP="00AF38F0">
      <w:pPr>
        <w:pStyle w:val="ListParagraph"/>
        <w:numPr>
          <w:ilvl w:val="0"/>
          <w:numId w:val="1"/>
        </w:numPr>
        <w:ind w:left="402" w:hanging="357"/>
        <w:contextualSpacing w:val="0"/>
        <w:rPr>
          <w:rFonts w:ascii="Arial" w:hAnsi="Arial" w:cs="Arial"/>
          <w:b/>
        </w:rPr>
      </w:pPr>
      <w:r w:rsidRPr="00806A53">
        <w:rPr>
          <w:rFonts w:ascii="Arial" w:hAnsi="Arial" w:cs="Arial"/>
          <w:lang w:bidi="ga-IE"/>
        </w:rPr>
        <w:t>Is gá go gcuirtear sonraí ar fáil d’Aonaid Chuntasaíochta an pháirtí agus an ‘duine freagrach’ maidir le gach aonad bainteach</w:t>
      </w:r>
      <w:r w:rsidR="008407F0" w:rsidRPr="00806A53">
        <w:rPr>
          <w:rStyle w:val="FootnoteReference"/>
          <w:rFonts w:ascii="Arial" w:hAnsi="Arial" w:cs="Arial"/>
          <w:lang w:bidi="ga-IE"/>
        </w:rPr>
        <w:footnoteReference w:id="2"/>
      </w:r>
      <w:r w:rsidRPr="00806A53">
        <w:rPr>
          <w:rFonts w:ascii="Arial" w:hAnsi="Arial" w:cs="Arial"/>
          <w:lang w:bidi="ga-IE"/>
        </w:rPr>
        <w:t>.</w:t>
      </w:r>
    </w:p>
    <w:p w14:paraId="71212329" w14:textId="77777777" w:rsidR="001D45B4" w:rsidRPr="00806A53" w:rsidRDefault="001D45B4" w:rsidP="0023090F">
      <w:pPr>
        <w:rPr>
          <w:rFonts w:ascii="Arial" w:hAnsi="Arial" w:cs="Arial"/>
          <w:bCs/>
        </w:rPr>
      </w:pPr>
    </w:p>
    <w:p w14:paraId="72D6F305" w14:textId="454487F9" w:rsidR="0023090F" w:rsidRPr="00806A53" w:rsidRDefault="0023090F" w:rsidP="0023090F">
      <w:pPr>
        <w:rPr>
          <w:rFonts w:ascii="Arial" w:hAnsi="Arial" w:cs="Arial"/>
          <w:b/>
          <w:u w:val="single"/>
        </w:rPr>
      </w:pPr>
      <w:r w:rsidRPr="00806A53">
        <w:rPr>
          <w:rFonts w:ascii="Arial" w:hAnsi="Arial" w:cs="Arial"/>
          <w:b/>
          <w:u w:val="single"/>
          <w:lang w:bidi="ga-IE"/>
        </w:rPr>
        <w:t>Ballraíocht</w:t>
      </w:r>
    </w:p>
    <w:p w14:paraId="3B35EA52" w14:textId="77777777" w:rsidR="0023090F" w:rsidRPr="00806A53" w:rsidRDefault="0023090F" w:rsidP="0023090F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lastRenderedPageBreak/>
        <w:t>Braitheann na riachtanais do bhallraíocht ar an gcineál páirtí polaitíochta a lorgaítear chun clárú. Is gá do pháirtithe atá ag déanamh iarratais ar chlárú an bhallraíocht seo a leanas a léiriú:</w:t>
      </w:r>
    </w:p>
    <w:p w14:paraId="1E6B2E06" w14:textId="77777777" w:rsidR="0023090F" w:rsidRPr="00806A53" w:rsidRDefault="0023090F" w:rsidP="00144E0B">
      <w:pPr>
        <w:rPr>
          <w:rFonts w:ascii="Arial" w:hAnsi="Arial" w:cs="Arial"/>
          <w:b/>
        </w:rPr>
      </w:pPr>
      <w:r w:rsidRPr="00806A53">
        <w:rPr>
          <w:rFonts w:ascii="Arial" w:hAnsi="Arial" w:cs="Arial"/>
          <w:b/>
          <w:lang w:bidi="ga-IE"/>
        </w:rPr>
        <w:t xml:space="preserve">Ag clárú chun dul in iomaíocht toghchán na Dála nó na hEorpa ar fud an Stáit: </w:t>
      </w:r>
    </w:p>
    <w:p w14:paraId="10D154AE" w14:textId="77777777" w:rsidR="0023090F" w:rsidRPr="00806A53" w:rsidRDefault="0023090F" w:rsidP="0023090F">
      <w:pPr>
        <w:pStyle w:val="ListParagraph"/>
        <w:numPr>
          <w:ilvl w:val="0"/>
          <w:numId w:val="1"/>
        </w:numPr>
        <w:ind w:left="1260"/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Ar a laghad comhalta amháin atá ina T(h)eachta Dála (TD) reatha nó Feisire de Pharlaimint na hEorpa (FPE)</w:t>
      </w:r>
    </w:p>
    <w:p w14:paraId="29B4BDB0" w14:textId="77777777" w:rsidR="00823AE8" w:rsidRPr="00806A53" w:rsidRDefault="0023090F" w:rsidP="00823AE8">
      <w:pPr>
        <w:ind w:left="855"/>
        <w:rPr>
          <w:rFonts w:ascii="Arial" w:hAnsi="Arial" w:cs="Arial"/>
          <w:b/>
        </w:rPr>
      </w:pPr>
      <w:r w:rsidRPr="00806A53">
        <w:rPr>
          <w:rFonts w:ascii="Arial" w:hAnsi="Arial" w:cs="Arial"/>
          <w:i/>
          <w:u w:val="single"/>
          <w:lang w:bidi="ga-IE"/>
        </w:rPr>
        <w:t>nó</w:t>
      </w:r>
      <w:r w:rsidRPr="00806A53">
        <w:rPr>
          <w:rFonts w:ascii="Arial" w:hAnsi="Arial" w:cs="Arial"/>
          <w:b/>
          <w:lang w:bidi="ga-IE"/>
        </w:rPr>
        <w:t xml:space="preserve"> </w:t>
      </w:r>
    </w:p>
    <w:p w14:paraId="24C0D675" w14:textId="77777777" w:rsidR="0023090F" w:rsidRPr="00806A53" w:rsidRDefault="0023090F" w:rsidP="00823AE8">
      <w:pPr>
        <w:pStyle w:val="ListParagraph"/>
        <w:ind w:left="1260"/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300 duine fásta mar chomhaltaí, a bhfuil a leath ar a laghad cláraithe chun vótáil </w:t>
      </w:r>
    </w:p>
    <w:p w14:paraId="2F4756FC" w14:textId="77777777" w:rsidR="00C642BB" w:rsidRPr="00806A53" w:rsidRDefault="00C642BB" w:rsidP="0023090F">
      <w:pPr>
        <w:ind w:left="855"/>
        <w:rPr>
          <w:rFonts w:ascii="Arial" w:hAnsi="Arial" w:cs="Arial"/>
          <w:b/>
        </w:rPr>
      </w:pPr>
    </w:p>
    <w:p w14:paraId="575B4C93" w14:textId="60A83007" w:rsidR="0023090F" w:rsidRPr="00806A53" w:rsidRDefault="0023090F" w:rsidP="00144E0B">
      <w:pPr>
        <w:rPr>
          <w:rFonts w:ascii="Arial" w:hAnsi="Arial" w:cs="Arial"/>
          <w:b/>
        </w:rPr>
      </w:pPr>
      <w:r w:rsidRPr="00806A53">
        <w:rPr>
          <w:rFonts w:ascii="Arial" w:hAnsi="Arial" w:cs="Arial"/>
          <w:b/>
          <w:lang w:bidi="ga-IE"/>
        </w:rPr>
        <w:t xml:space="preserve">Ag clárú chun dul in iomaíocht toghcháin na Dála nó na hEorpa ar fud an Stáit: </w:t>
      </w:r>
    </w:p>
    <w:p w14:paraId="64959644" w14:textId="77777777" w:rsidR="0023090F" w:rsidRPr="00806A53" w:rsidRDefault="0023090F" w:rsidP="0023090F">
      <w:pPr>
        <w:pStyle w:val="ListParagraph"/>
        <w:numPr>
          <w:ilvl w:val="0"/>
          <w:numId w:val="1"/>
        </w:numPr>
        <w:ind w:left="1260"/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Ar a laghad comhalta amháin atá ina T(h)eachta Dála (TD) reatha nó Feisire de Pharlaimint na hEorpa (FPE)</w:t>
      </w:r>
    </w:p>
    <w:p w14:paraId="7AD36F29" w14:textId="77777777" w:rsidR="00823AE8" w:rsidRPr="00806A53" w:rsidRDefault="0023090F" w:rsidP="00823AE8">
      <w:pPr>
        <w:ind w:left="855"/>
        <w:rPr>
          <w:rFonts w:ascii="Arial" w:hAnsi="Arial" w:cs="Arial"/>
          <w:b/>
        </w:rPr>
      </w:pPr>
      <w:r w:rsidRPr="00806A53">
        <w:rPr>
          <w:rFonts w:ascii="Arial" w:hAnsi="Arial" w:cs="Arial"/>
          <w:i/>
          <w:u w:val="single"/>
          <w:lang w:bidi="ga-IE"/>
        </w:rPr>
        <w:t>nó</w:t>
      </w:r>
      <w:r w:rsidRPr="00806A53">
        <w:rPr>
          <w:rFonts w:ascii="Arial" w:hAnsi="Arial" w:cs="Arial"/>
          <w:b/>
          <w:lang w:bidi="ga-IE"/>
        </w:rPr>
        <w:t xml:space="preserve"> </w:t>
      </w:r>
    </w:p>
    <w:p w14:paraId="33CAD009" w14:textId="77777777" w:rsidR="0023090F" w:rsidRPr="00806A53" w:rsidRDefault="0023090F" w:rsidP="00823AE8">
      <w:pPr>
        <w:pStyle w:val="ListParagraph"/>
        <w:ind w:left="1260"/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100 duine fásta mar chomhaltaí, a bhfuil a leath ar a laghad cláraithe chun vótáil </w:t>
      </w:r>
    </w:p>
    <w:p w14:paraId="069BC18A" w14:textId="77777777" w:rsidR="0023090F" w:rsidRPr="00806A53" w:rsidRDefault="0023090F" w:rsidP="0023090F">
      <w:pPr>
        <w:ind w:left="900"/>
        <w:rPr>
          <w:rFonts w:ascii="Arial" w:hAnsi="Arial" w:cs="Arial"/>
        </w:rPr>
      </w:pPr>
    </w:p>
    <w:p w14:paraId="205C7D90" w14:textId="77777777" w:rsidR="0023090F" w:rsidRPr="00806A53" w:rsidRDefault="0023090F" w:rsidP="00144E0B">
      <w:pPr>
        <w:rPr>
          <w:rFonts w:ascii="Arial" w:hAnsi="Arial" w:cs="Arial"/>
          <w:b/>
        </w:rPr>
      </w:pPr>
      <w:r w:rsidRPr="00806A53">
        <w:rPr>
          <w:rFonts w:ascii="Arial" w:hAnsi="Arial" w:cs="Arial"/>
          <w:b/>
          <w:lang w:bidi="ga-IE"/>
        </w:rPr>
        <w:t xml:space="preserve">Ag clárú chun dul in iomaíocht toghcháin áitiúla amháin: </w:t>
      </w:r>
    </w:p>
    <w:p w14:paraId="1749BA28" w14:textId="404CF01A" w:rsidR="0023090F" w:rsidRPr="00806A53" w:rsidRDefault="0023090F" w:rsidP="0023090F">
      <w:pPr>
        <w:pStyle w:val="ListParagraph"/>
        <w:numPr>
          <w:ilvl w:val="0"/>
          <w:numId w:val="1"/>
        </w:numPr>
        <w:ind w:left="1260"/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Ar a laghad triúr comhalta atá mar Chomhaltaí reatha d’údarás áitiúil</w:t>
      </w:r>
    </w:p>
    <w:p w14:paraId="240D7685" w14:textId="77777777" w:rsidR="00823AE8" w:rsidRPr="00806A53" w:rsidRDefault="0023090F" w:rsidP="00823AE8">
      <w:pPr>
        <w:ind w:left="855"/>
        <w:rPr>
          <w:rFonts w:ascii="Arial" w:hAnsi="Arial" w:cs="Arial"/>
          <w:b/>
        </w:rPr>
      </w:pPr>
      <w:r w:rsidRPr="00806A53">
        <w:rPr>
          <w:rFonts w:ascii="Arial" w:hAnsi="Arial" w:cs="Arial"/>
          <w:i/>
          <w:u w:val="single"/>
          <w:lang w:bidi="ga-IE"/>
        </w:rPr>
        <w:t>nó</w:t>
      </w:r>
      <w:r w:rsidRPr="00806A53">
        <w:rPr>
          <w:rFonts w:ascii="Arial" w:hAnsi="Arial" w:cs="Arial"/>
          <w:b/>
          <w:lang w:bidi="ga-IE"/>
        </w:rPr>
        <w:t xml:space="preserve"> </w:t>
      </w:r>
    </w:p>
    <w:p w14:paraId="374D31CF" w14:textId="6EEF08F1" w:rsidR="0023090F" w:rsidRPr="00806A53" w:rsidRDefault="0023090F" w:rsidP="00823AE8">
      <w:pPr>
        <w:pStyle w:val="ListParagraph"/>
        <w:ind w:left="1260"/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100 duine fásta mar chomhaltaí, a bhfuil a leath ar a laghad cláraithe chun vótáil</w:t>
      </w:r>
    </w:p>
    <w:p w14:paraId="746829BD" w14:textId="6336FD22" w:rsidR="0023090F" w:rsidRPr="00806A53" w:rsidRDefault="0023090F" w:rsidP="0023090F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Teastóidh an Cláraitheoir teastas na ballraíochta de pháirtí polaitíochta nua, de réir na nAchtanna Toghchánacha. I gcás na bpolaiteoirí reatha, teastóidh an Cláraitheoir go ndeimhníonn na polaiteoirí sin go bhfuil siad mar bhall den pháirtí nua. I gcás liostaí de bhallraíocht thaifeadta, teastóidh an Cláraitheoir go ndeimhníonn iniúchóir reachtúil na liostaí sin, is é sin cuntasóir (de ghnáth) leis an gceart, de réir an dlí, cuntais chomhlachta a iniúchadh. </w:t>
      </w:r>
    </w:p>
    <w:p w14:paraId="5B161B9D" w14:textId="77777777" w:rsidR="0023090F" w:rsidRPr="00806A53" w:rsidRDefault="0023090F" w:rsidP="0023090F">
      <w:pPr>
        <w:rPr>
          <w:rFonts w:ascii="Arial" w:hAnsi="Arial" w:cs="Arial"/>
        </w:rPr>
      </w:pPr>
    </w:p>
    <w:p w14:paraId="7A2E3BDC" w14:textId="77777777" w:rsidR="0023090F" w:rsidRPr="00806A53" w:rsidRDefault="0023090F" w:rsidP="0023090F">
      <w:pPr>
        <w:rPr>
          <w:rFonts w:ascii="Arial" w:hAnsi="Arial" w:cs="Arial"/>
          <w:b/>
          <w:u w:val="single"/>
        </w:rPr>
      </w:pPr>
      <w:r w:rsidRPr="00806A53">
        <w:rPr>
          <w:rFonts w:ascii="Arial" w:hAnsi="Arial" w:cs="Arial"/>
          <w:b/>
          <w:u w:val="single"/>
          <w:lang w:bidi="ga-IE"/>
        </w:rPr>
        <w:t>Ginearálta</w:t>
      </w:r>
    </w:p>
    <w:p w14:paraId="5ABB615A" w14:textId="13D8D83F" w:rsidR="0023090F" w:rsidRPr="00806A53" w:rsidRDefault="0023090F" w:rsidP="0023090F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Is féidir iarratais a dhéanamh ar chlárú tríd an bhFoirm Iarratais a chomhlíonadh is a sheoladh ar ais. Tá an Fhoirm ar fáil ó oifig Cláraitheoir na bPáirtithe Polaitíochta nó ó shuíomh gréasáin an Choimisiúin </w:t>
      </w:r>
      <w:hyperlink r:id="rId12" w:history="1">
        <w:r w:rsidR="00A177E3" w:rsidRPr="00806A53">
          <w:rPr>
            <w:rStyle w:val="Hyperlink"/>
            <w:rFonts w:ascii="Arial" w:hAnsi="Arial" w:cs="Arial"/>
            <w:lang w:bidi="ga-IE"/>
          </w:rPr>
          <w:t>www.electoralcommission.ie</w:t>
        </w:r>
      </w:hyperlink>
      <w:r w:rsidRPr="00806A53">
        <w:rPr>
          <w:rFonts w:ascii="Arial" w:hAnsi="Arial" w:cs="Arial"/>
          <w:lang w:bidi="ga-IE"/>
        </w:rPr>
        <w:t>. Féadfaidh an Cláraitheoir eolas sa bhreis a theastáil chun an iarratais ó pháirtí polaitíochta a mheas. Tá dualgas reachtúil ag gach páirtí polaitíochta aon eolas den sórt sin a chur ar fáil don Chláraitheoir.</w:t>
      </w:r>
    </w:p>
    <w:p w14:paraId="6192B267" w14:textId="77777777" w:rsidR="0023090F" w:rsidRPr="00806A53" w:rsidRDefault="0023090F" w:rsidP="0023090F">
      <w:pPr>
        <w:rPr>
          <w:rFonts w:ascii="Arial" w:hAnsi="Arial" w:cs="Arial"/>
          <w:b/>
        </w:rPr>
      </w:pPr>
    </w:p>
    <w:p w14:paraId="53D30B29" w14:textId="77777777" w:rsidR="0023090F" w:rsidRPr="00806A53" w:rsidRDefault="0023090F" w:rsidP="0023090F">
      <w:pPr>
        <w:rPr>
          <w:rFonts w:ascii="Arial" w:hAnsi="Arial" w:cs="Arial"/>
          <w:b/>
          <w:u w:val="single"/>
        </w:rPr>
      </w:pPr>
      <w:r w:rsidRPr="00806A53">
        <w:rPr>
          <w:rFonts w:ascii="Arial" w:hAnsi="Arial" w:cs="Arial"/>
          <w:b/>
          <w:u w:val="single"/>
          <w:lang w:bidi="ga-IE"/>
        </w:rPr>
        <w:t>Achomhairc</w:t>
      </w:r>
    </w:p>
    <w:p w14:paraId="625FF364" w14:textId="77777777" w:rsidR="0023090F" w:rsidRPr="00806A53" w:rsidRDefault="0023090F" w:rsidP="0023090F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Féadtar achomhairc a dhéanamh ar chinntí an Chláraitheora ar Bhord Achomhairc i leith</w:t>
      </w:r>
    </w:p>
    <w:p w14:paraId="160938D2" w14:textId="77777777" w:rsidR="0023090F" w:rsidRPr="00806A53" w:rsidRDefault="0023090F" w:rsidP="002309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 clárú na bpáirtithe polaitiúla nua</w:t>
      </w:r>
    </w:p>
    <w:p w14:paraId="7AD57C92" w14:textId="77777777" w:rsidR="0023090F" w:rsidRPr="00806A53" w:rsidRDefault="0023090F" w:rsidP="002309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 clárú na suaitheantas</w:t>
      </w:r>
    </w:p>
    <w:p w14:paraId="6B18D44A" w14:textId="77777777" w:rsidR="0023090F" w:rsidRPr="00806A53" w:rsidRDefault="0023090F" w:rsidP="002309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 iarratais ar leasuithe ar shonraí páirtí sa Chlár, nó </w:t>
      </w:r>
    </w:p>
    <w:p w14:paraId="32950069" w14:textId="2BE37735" w:rsidR="0023090F" w:rsidRPr="00806A53" w:rsidRDefault="0023090F" w:rsidP="002309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 clárú páirtí a chealú</w:t>
      </w:r>
    </w:p>
    <w:p w14:paraId="5AD95C36" w14:textId="79D77179" w:rsidR="00A9116C" w:rsidRPr="00806A53" w:rsidRDefault="0023090F" w:rsidP="0023090F">
      <w:pPr>
        <w:ind w:left="45"/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 Ní mór achomhairc a dhéanamh i scríbhinn chuig Cathaoirleach an Choimisiúin Toghcháin faoi 12 mheán lae ar an 21ú lá i ndiaidh fhoilsiú an chinnidh a bhfuil achomharc á dhéanamh ina aghaidh san </w:t>
      </w:r>
      <w:r w:rsidRPr="00806A53">
        <w:rPr>
          <w:rFonts w:ascii="Arial" w:hAnsi="Arial" w:cs="Arial"/>
          <w:i/>
          <w:lang w:bidi="ga-IE"/>
        </w:rPr>
        <w:t>Iris Oifigiúil</w:t>
      </w:r>
      <w:r w:rsidRPr="00806A53">
        <w:rPr>
          <w:rFonts w:ascii="Arial" w:hAnsi="Arial" w:cs="Arial"/>
          <w:lang w:bidi="ga-IE"/>
        </w:rPr>
        <w:t>.</w:t>
      </w:r>
    </w:p>
    <w:p w14:paraId="7CC507D1" w14:textId="77777777" w:rsidR="00A177E3" w:rsidRPr="00806A53" w:rsidRDefault="00A177E3" w:rsidP="0023090F">
      <w:pPr>
        <w:rPr>
          <w:rFonts w:ascii="Arial" w:hAnsi="Arial" w:cs="Arial"/>
          <w:b/>
          <w:u w:val="single"/>
        </w:rPr>
      </w:pPr>
    </w:p>
    <w:p w14:paraId="0388D4BD" w14:textId="10613899" w:rsidR="0023090F" w:rsidRPr="00806A53" w:rsidRDefault="0023090F" w:rsidP="0023090F">
      <w:pPr>
        <w:rPr>
          <w:rFonts w:ascii="Arial" w:hAnsi="Arial" w:cs="Arial"/>
          <w:b/>
          <w:u w:val="single"/>
        </w:rPr>
      </w:pPr>
      <w:r w:rsidRPr="00806A53">
        <w:rPr>
          <w:rFonts w:ascii="Arial" w:hAnsi="Arial" w:cs="Arial"/>
          <w:b/>
          <w:u w:val="single"/>
          <w:lang w:bidi="ga-IE"/>
        </w:rPr>
        <w:t>Ag coimeád an Chláir cothrom le dáta</w:t>
      </w:r>
    </w:p>
    <w:p w14:paraId="33561693" w14:textId="13A705E3" w:rsidR="0023090F" w:rsidRPr="00806A53" w:rsidRDefault="0023090F" w:rsidP="0023090F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Má tá aon athruithe ar na sonraí taifeadta sa chlár, tá ar na páirtithe polaitíochta faoin Acht um Leasú Toghchánach é seo a chur in iúl don Chláraitheoir ionas go bhféadtar na hathruithe sin a chur in iúl ar an gClár. Féadtar é seo a dhéanamh trí úsáid na </w:t>
      </w:r>
      <w:r w:rsidRPr="00806A53">
        <w:rPr>
          <w:rFonts w:ascii="Arial" w:hAnsi="Arial" w:cs="Arial"/>
          <w:u w:val="single"/>
          <w:lang w:bidi="ga-IE"/>
        </w:rPr>
        <w:t>foirme iarratais</w:t>
      </w:r>
      <w:r w:rsidRPr="00806A53">
        <w:rPr>
          <w:rFonts w:ascii="Arial" w:hAnsi="Arial" w:cs="Arial"/>
          <w:lang w:bidi="ga-IE"/>
        </w:rPr>
        <w:t xml:space="preserve"> atá ar fáil ó oifig an Chláraitheora, Príomhfheidhmeannach An Choimisiúin Toghcháin nó ceann ó shuíomh gréasáin an Choimisiúin </w:t>
      </w:r>
      <w:hyperlink r:id="rId13" w:history="1">
        <w:r w:rsidR="00A177E3" w:rsidRPr="00806A53">
          <w:rPr>
            <w:rStyle w:val="Hyperlink"/>
            <w:rFonts w:ascii="Arial" w:hAnsi="Arial" w:cs="Arial"/>
            <w:lang w:bidi="ga-IE"/>
          </w:rPr>
          <w:t>www.electoralcommission.ie</w:t>
        </w:r>
      </w:hyperlink>
      <w:r w:rsidRPr="00806A53">
        <w:rPr>
          <w:rFonts w:ascii="Arial" w:hAnsi="Arial" w:cs="Arial"/>
          <w:lang w:bidi="ga-IE"/>
        </w:rPr>
        <w:t>.</w:t>
      </w:r>
    </w:p>
    <w:p w14:paraId="08ACDCEC" w14:textId="2F6BAA1E" w:rsidR="0023090F" w:rsidRPr="00806A53" w:rsidRDefault="0023090F" w:rsidP="0023090F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Ó am go ham déanfaidh an Cláraitheoir teagmháil le gach páirtí polaitíochta cláraithe chun dearbhú gur mian leo fanacht cláraithe.  Tabharfar faoi seo ar a laghad uair amháin sa bhliain. Mura bhfreagrófar comhfhreagras den sórt sin, féadfar clárú páirtí a chealú, sonraí páirtí a bhaint den Chlár, agus fógra oifigiúil a fhoilsiú san </w:t>
      </w:r>
      <w:r w:rsidRPr="00806A53">
        <w:rPr>
          <w:rFonts w:ascii="Arial" w:hAnsi="Arial" w:cs="Arial"/>
          <w:i/>
          <w:lang w:bidi="ga-IE"/>
        </w:rPr>
        <w:t>Iris Oifigiúil</w:t>
      </w:r>
      <w:r w:rsidRPr="00806A53">
        <w:rPr>
          <w:rFonts w:ascii="Arial" w:hAnsi="Arial" w:cs="Arial"/>
          <w:lang w:bidi="ga-IE"/>
        </w:rPr>
        <w:t xml:space="preserve">. </w:t>
      </w:r>
    </w:p>
    <w:p w14:paraId="11D25187" w14:textId="77777777" w:rsidR="0023090F" w:rsidRPr="00806A53" w:rsidRDefault="0023090F" w:rsidP="0023090F">
      <w:pPr>
        <w:rPr>
          <w:rFonts w:ascii="Arial" w:hAnsi="Arial" w:cs="Arial"/>
          <w:b/>
          <w:u w:val="single"/>
        </w:rPr>
      </w:pPr>
      <w:r w:rsidRPr="00806A53">
        <w:rPr>
          <w:rFonts w:ascii="Arial" w:hAnsi="Arial" w:cs="Arial"/>
          <w:b/>
          <w:u w:val="single"/>
          <w:lang w:bidi="ga-IE"/>
        </w:rPr>
        <w:t xml:space="preserve">Teorainneacha ama do Thoghcháin </w:t>
      </w:r>
    </w:p>
    <w:p w14:paraId="4C8E6DE0" w14:textId="77777777" w:rsidR="0023090F" w:rsidRPr="00806A53" w:rsidRDefault="0023090F" w:rsidP="0023090F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Má dhéantar cinneadh an Chláraitheora i leith cláraithe, leasaithe nó cealaithe</w:t>
      </w:r>
    </w:p>
    <w:p w14:paraId="0F1A0F4F" w14:textId="77777777" w:rsidR="0023090F" w:rsidRPr="00806A53" w:rsidRDefault="0023090F" w:rsidP="002309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tar éis an dáta eisiúna den eascaire nó de na heascairí do thoghchán Dála, nó</w:t>
      </w:r>
    </w:p>
    <w:p w14:paraId="75C9F082" w14:textId="77777777" w:rsidR="0023090F" w:rsidRPr="00806A53" w:rsidRDefault="0023090F" w:rsidP="002309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tar éis dháta an ordaithe aireachta iomchuí le haghaidh toghcháin Áitiúil nó toghcháin Eorpaigh,</w:t>
      </w:r>
    </w:p>
    <w:p w14:paraId="537B9DD0" w14:textId="4E55165C" w:rsidR="00567E38" w:rsidRPr="00806A53" w:rsidRDefault="0023090F" w:rsidP="0023090F">
      <w:pPr>
        <w:ind w:left="45"/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ní bheidh éifeacht ag an gcinneadh don toghchán áirithe a gaireadh. </w:t>
      </w:r>
    </w:p>
    <w:p w14:paraId="00AAE7FB" w14:textId="6341626B" w:rsidR="00800FD5" w:rsidRPr="00806A53" w:rsidRDefault="00800FD5" w:rsidP="0023090F">
      <w:pPr>
        <w:ind w:left="45"/>
        <w:rPr>
          <w:rFonts w:ascii="Arial" w:hAnsi="Arial" w:cs="Arial"/>
        </w:rPr>
      </w:pPr>
    </w:p>
    <w:p w14:paraId="310B5982" w14:textId="77777777" w:rsidR="00800FD5" w:rsidRPr="00806A53" w:rsidRDefault="00800FD5" w:rsidP="00800FD5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Art O’Leary,</w:t>
      </w:r>
    </w:p>
    <w:p w14:paraId="1A2EDE4A" w14:textId="77777777" w:rsidR="00800FD5" w:rsidRPr="00806A53" w:rsidRDefault="00800FD5" w:rsidP="00800FD5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Cláraitheoir Páirtithe Polaitíochta,</w:t>
      </w:r>
    </w:p>
    <w:p w14:paraId="50B974C3" w14:textId="5907C574" w:rsidR="00800FD5" w:rsidRPr="00806A53" w:rsidRDefault="00800FD5" w:rsidP="00800FD5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 xml:space="preserve">Príomhfheidhmeannach, </w:t>
      </w:r>
    </w:p>
    <w:p w14:paraId="75C145E3" w14:textId="77777777" w:rsidR="00800FD5" w:rsidRPr="00806A53" w:rsidRDefault="00800FD5" w:rsidP="00800FD5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An Coimisiún Toghcháin,</w:t>
      </w:r>
    </w:p>
    <w:p w14:paraId="12A308A2" w14:textId="77777777" w:rsidR="00800FD5" w:rsidRPr="00806A53" w:rsidRDefault="00800FD5" w:rsidP="00800FD5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Caisleán Bhaile Átha Cliath,</w:t>
      </w:r>
    </w:p>
    <w:p w14:paraId="12A6E962" w14:textId="2273A3C1" w:rsidR="00800FD5" w:rsidRPr="00806A53" w:rsidRDefault="00800FD5" w:rsidP="00B13613">
      <w:pPr>
        <w:rPr>
          <w:rFonts w:ascii="Arial" w:hAnsi="Arial" w:cs="Arial"/>
        </w:rPr>
      </w:pPr>
      <w:r w:rsidRPr="00806A53">
        <w:rPr>
          <w:rFonts w:ascii="Arial" w:hAnsi="Arial" w:cs="Arial"/>
          <w:lang w:bidi="ga-IE"/>
        </w:rPr>
        <w:t>Baile Átha Cliath 2.</w:t>
      </w:r>
    </w:p>
    <w:sectPr w:rsidR="00800FD5" w:rsidRPr="00806A53" w:rsidSect="00806A53">
      <w:footerReference w:type="default" r:id="rId14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30CB6" w14:textId="77777777" w:rsidR="002B3A5D" w:rsidRDefault="002B3A5D" w:rsidP="00A7748F">
      <w:pPr>
        <w:spacing w:after="0" w:line="240" w:lineRule="auto"/>
      </w:pPr>
      <w:r>
        <w:separator/>
      </w:r>
    </w:p>
  </w:endnote>
  <w:endnote w:type="continuationSeparator" w:id="0">
    <w:p w14:paraId="234E4B39" w14:textId="77777777" w:rsidR="002B3A5D" w:rsidRDefault="002B3A5D" w:rsidP="00A7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1076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FAF33" w14:textId="5B432920" w:rsidR="001D45B4" w:rsidRDefault="001D45B4">
        <w:pPr>
          <w:pStyle w:val="Footer"/>
          <w:jc w:val="center"/>
        </w:pPr>
        <w:r>
          <w:rPr>
            <w:lang w:bidi="ga-IE"/>
          </w:rPr>
          <w:fldChar w:fldCharType="begin"/>
        </w:r>
        <w:r>
          <w:rPr>
            <w:lang w:bidi="ga-IE"/>
          </w:rPr>
          <w:instrText xml:space="preserve"> PAGE   \* MERGEFORMAT </w:instrText>
        </w:r>
        <w:r>
          <w:rPr>
            <w:lang w:bidi="ga-IE"/>
          </w:rPr>
          <w:fldChar w:fldCharType="separate"/>
        </w:r>
        <w:r w:rsidR="00A177E3">
          <w:rPr>
            <w:noProof/>
            <w:lang w:bidi="ga-IE"/>
          </w:rPr>
          <w:t>1</w:t>
        </w:r>
        <w:r>
          <w:rPr>
            <w:noProof/>
            <w:lang w:bidi="ga-IE"/>
          </w:rPr>
          <w:fldChar w:fldCharType="end"/>
        </w:r>
      </w:p>
    </w:sdtContent>
  </w:sdt>
  <w:p w14:paraId="42211F0E" w14:textId="77777777" w:rsidR="001D45B4" w:rsidRDefault="001D4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0D4F8" w14:textId="77777777" w:rsidR="002B3A5D" w:rsidRDefault="002B3A5D" w:rsidP="00A7748F">
      <w:pPr>
        <w:spacing w:after="0" w:line="240" w:lineRule="auto"/>
      </w:pPr>
      <w:r>
        <w:separator/>
      </w:r>
    </w:p>
  </w:footnote>
  <w:footnote w:type="continuationSeparator" w:id="0">
    <w:p w14:paraId="208F6260" w14:textId="77777777" w:rsidR="002B3A5D" w:rsidRDefault="002B3A5D" w:rsidP="00A7748F">
      <w:pPr>
        <w:spacing w:after="0" w:line="240" w:lineRule="auto"/>
      </w:pPr>
      <w:r>
        <w:continuationSeparator/>
      </w:r>
    </w:p>
  </w:footnote>
  <w:footnote w:id="1">
    <w:p w14:paraId="04F1E7D9" w14:textId="075BCF6F" w:rsidR="008407F0" w:rsidRDefault="008407F0" w:rsidP="001D45B4">
      <w:pPr>
        <w:pStyle w:val="FootnoteText"/>
        <w:spacing w:after="120"/>
      </w:pPr>
      <w:r>
        <w:rPr>
          <w:rStyle w:val="FootnoteReference"/>
          <w:lang w:bidi="ga-IE"/>
        </w:rPr>
        <w:footnoteRef/>
      </w:r>
      <w:r>
        <w:rPr>
          <w:lang w:bidi="ga-IE"/>
        </w:rPr>
        <w:t xml:space="preserve"> </w:t>
      </w:r>
      <w:r>
        <w:rPr>
          <w:lang w:bidi="ga-IE"/>
        </w:rPr>
        <w:tab/>
        <w:t>Is gá go n-iniúchtar cuntais na bpáirtithe de réir na nAchtanna Toghchánacha, agus ba chóir go mbeadh na cuntais atá le hiniúchadh formheasta ar dtús ag feidhmeannach an pháirtí.</w:t>
      </w:r>
    </w:p>
  </w:footnote>
  <w:footnote w:id="2">
    <w:p w14:paraId="4771F864" w14:textId="214F29D7" w:rsidR="008407F0" w:rsidRPr="00823AE8" w:rsidRDefault="008407F0" w:rsidP="001D45B4">
      <w:pPr>
        <w:pStyle w:val="FootnoteText"/>
        <w:spacing w:after="120"/>
      </w:pPr>
      <w:r>
        <w:rPr>
          <w:rStyle w:val="FootnoteReference"/>
          <w:lang w:bidi="ga-IE"/>
        </w:rPr>
        <w:footnoteRef/>
      </w:r>
      <w:r>
        <w:rPr>
          <w:lang w:bidi="ga-IE"/>
        </w:rPr>
        <w:t xml:space="preserve"> </w:t>
      </w:r>
      <w:r>
        <w:rPr>
          <w:lang w:bidi="ga-IE"/>
        </w:rPr>
        <w:tab/>
        <w:t>Tagann na cúrsaí seo chun cinn den chuid is mó mar gheall ar conas a rialaítear tabhartais do pháirtithe polaitíochta.  De ghnáth, is é an ‘</w:t>
      </w:r>
      <w:r>
        <w:rPr>
          <w:i/>
          <w:lang w:bidi="ga-IE"/>
        </w:rPr>
        <w:t>aonad cuntasaíochta</w:t>
      </w:r>
      <w:r>
        <w:rPr>
          <w:lang w:bidi="ga-IE"/>
        </w:rPr>
        <w:t>’ ceanncheathrú an pháirtí nó brainse an pháirtí (d’fhéadfadh níos mó a bheith ann).  Is é an ‘</w:t>
      </w:r>
      <w:r>
        <w:rPr>
          <w:i/>
          <w:lang w:bidi="ga-IE"/>
        </w:rPr>
        <w:t>duine freagrach</w:t>
      </w:r>
      <w:r>
        <w:rPr>
          <w:lang w:bidi="ga-IE"/>
        </w:rPr>
        <w:t>’ ná an duine i gceannas comhlíonadh na rialacha faoi thabhartais; de ghnáth is é cisteoir an pháirtí, nó cisteoir an bhrainse, ach arís, d’fhéadfadh éagsúlachtaí a bheith ann ag brath ar conas a eagraítear an páirtí.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C2C61"/>
    <w:multiLevelType w:val="hybridMultilevel"/>
    <w:tmpl w:val="47DC55EA"/>
    <w:lvl w:ilvl="0" w:tplc="D1AC537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E4F5F01"/>
    <w:multiLevelType w:val="hybridMultilevel"/>
    <w:tmpl w:val="A060120A"/>
    <w:lvl w:ilvl="0" w:tplc="C29C4C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823453">
    <w:abstractNumId w:val="0"/>
  </w:num>
  <w:num w:numId="2" w16cid:durableId="463237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0F"/>
    <w:rsid w:val="000032A0"/>
    <w:rsid w:val="00017B77"/>
    <w:rsid w:val="00144E0B"/>
    <w:rsid w:val="00162BB1"/>
    <w:rsid w:val="00165C14"/>
    <w:rsid w:val="001B158A"/>
    <w:rsid w:val="001D45B4"/>
    <w:rsid w:val="00220190"/>
    <w:rsid w:val="0023090F"/>
    <w:rsid w:val="002B3A5D"/>
    <w:rsid w:val="002C6A64"/>
    <w:rsid w:val="003036C3"/>
    <w:rsid w:val="00391ED6"/>
    <w:rsid w:val="00397311"/>
    <w:rsid w:val="003A5094"/>
    <w:rsid w:val="003B05E4"/>
    <w:rsid w:val="003C0BBA"/>
    <w:rsid w:val="003D58AB"/>
    <w:rsid w:val="003D7E98"/>
    <w:rsid w:val="00450090"/>
    <w:rsid w:val="00511B4D"/>
    <w:rsid w:val="00537BAB"/>
    <w:rsid w:val="00567E38"/>
    <w:rsid w:val="005C3949"/>
    <w:rsid w:val="006A3871"/>
    <w:rsid w:val="00713B3F"/>
    <w:rsid w:val="0074647F"/>
    <w:rsid w:val="0075528D"/>
    <w:rsid w:val="00770C80"/>
    <w:rsid w:val="00800FD5"/>
    <w:rsid w:val="00806A53"/>
    <w:rsid w:val="00823AE8"/>
    <w:rsid w:val="00835FCC"/>
    <w:rsid w:val="008407F0"/>
    <w:rsid w:val="008529E0"/>
    <w:rsid w:val="008D6D6C"/>
    <w:rsid w:val="008E4C0A"/>
    <w:rsid w:val="00903ABA"/>
    <w:rsid w:val="009A6D2D"/>
    <w:rsid w:val="00A177E3"/>
    <w:rsid w:val="00A7748F"/>
    <w:rsid w:val="00A9116C"/>
    <w:rsid w:val="00AF38F0"/>
    <w:rsid w:val="00B13613"/>
    <w:rsid w:val="00B855CA"/>
    <w:rsid w:val="00BB3FB1"/>
    <w:rsid w:val="00BC16BA"/>
    <w:rsid w:val="00BC1B90"/>
    <w:rsid w:val="00C066D6"/>
    <w:rsid w:val="00C642BB"/>
    <w:rsid w:val="00C733FC"/>
    <w:rsid w:val="00C813EB"/>
    <w:rsid w:val="00CC4652"/>
    <w:rsid w:val="00D27D39"/>
    <w:rsid w:val="00D372AF"/>
    <w:rsid w:val="00DB4CCE"/>
    <w:rsid w:val="00DB7EC4"/>
    <w:rsid w:val="00DD4087"/>
    <w:rsid w:val="00E67518"/>
    <w:rsid w:val="00E74877"/>
    <w:rsid w:val="00E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A0D93"/>
  <w15:chartTrackingRefBased/>
  <w15:docId w15:val="{791B3C3D-36B8-44FE-B341-2509EB2C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90F"/>
    <w:pPr>
      <w:spacing w:after="200" w:line="276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9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74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748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748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85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5CA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B85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5CA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ABA"/>
    <w:rPr>
      <w:rFonts w:ascii="Segoe UI" w:eastAsiaTheme="minorHAns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7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lectoralcommission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lectoralcommission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bf5c2dc3-c49e-4fd0-b753-63b3021623bc">Live</eDocs_FileStatus>
    <TaxCatchAll xmlns="bf5c2dc3-c49e-4fd0-b753-63b3021623bc">
      <Value>6</Value>
      <Value>5</Value>
      <Value>4</Value>
      <Value>3</Value>
      <Value>2</Value>
      <Value>1</Value>
    </TaxCatchAll>
    <_vti_ItemDeclaredRecord xmlns="bf5c2dc3-c49e-4fd0-b753-63b3021623bc" xsi:nil="true"/>
    <h1f8bb4843d6459a8b809123185593c7 xmlns="bf5c2dc3-c49e-4fd0-b753-63b3021623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035</TermName>
          <TermId xmlns="http://schemas.microsoft.com/office/infopath/2007/PartnerControls">d090149a-fab5-4126-babb-296680bb5ef1</TermId>
        </TermInfo>
      </Terms>
    </h1f8bb4843d6459a8b809123185593c7>
    <fbaa881fc4ae443f9fdafbdd527793df xmlns="bf5c2dc3-c49e-4fd0-b753-63b3021623bc">
      <Terms xmlns="http://schemas.microsoft.com/office/infopath/2007/PartnerControls"/>
    </fbaa881fc4ae443f9fdafbdd527793df>
    <nb1b8a72855341e18dd75ce464e281f2 xmlns="bf5c2dc3-c49e-4fd0-b753-63b3021623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f481652e-73ae-4172-8455-6b1e4f5d79af</TermId>
        </TermInfo>
      </Terms>
    </nb1b8a72855341e18dd75ce464e281f2>
    <eDocs_eFileName xmlns="bf5c2dc3-c49e-4fd0-b753-63b3021623bc">ELC035-001-2025</eDocs_eFileName>
    <mbbd3fafa5ab4e5eb8a6a5e099cef439 xmlns="bf5c2dc3-c49e-4fd0-b753-63b3021623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85253a02-d239-4f6c-897f-b3c1807baee2</TermId>
        </TermInfo>
      </Terms>
    </mbbd3fafa5ab4e5eb8a6a5e099cef439>
    <m02c691f3efa402dab5cbaa8c240a9e7 xmlns="bf5c2dc3-c49e-4fd0-b753-63b3021623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</TermName>
          <TermId xmlns="http://schemas.microsoft.com/office/infopath/2007/PartnerControls">b9040776-5c3e-410b-9922-31646aff3028</TermId>
        </TermInfo>
        <TermInfo xmlns="http://schemas.microsoft.com/office/infopath/2007/PartnerControls">
          <TermName xmlns="http://schemas.microsoft.com/office/infopath/2007/PartnerControls">#Election</TermName>
          <TermId xmlns="http://schemas.microsoft.com/office/infopath/2007/PartnerControls">68f00581-6005-40e9-ae5d-9c50d0b85e22</TermId>
        </TermInfo>
        <TermInfo xmlns="http://schemas.microsoft.com/office/infopath/2007/PartnerControls">
          <TermName xmlns="http://schemas.microsoft.com/office/infopath/2007/PartnerControls">#Data</TermName>
          <TermId xmlns="http://schemas.microsoft.com/office/infopath/2007/PartnerControls">1179cc9b-a1be-4770-b6e1-ca4b165d2432</TermId>
        </TermInfo>
      </Terms>
    </m02c691f3efa402dab5cbaa8c240a9e7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DD2670CA40D24449D720D041F33F00E" ma:contentTypeVersion="55" ma:contentTypeDescription="" ma:contentTypeScope="" ma:versionID="7e0b725cd5eaf20c08c04e73bc74b435">
  <xsd:schema xmlns:xsd="http://www.w3.org/2001/XMLSchema" xmlns:xs="http://www.w3.org/2001/XMLSchema" xmlns:p="http://schemas.microsoft.com/office/2006/metadata/properties" xmlns:ns2="bf5c2dc3-c49e-4fd0-b753-63b3021623bc" targetNamespace="http://schemas.microsoft.com/office/2006/metadata/properties" ma:root="true" ma:fieldsID="ee749c1ab1ca9c774b0d2e83901b92c2" ns2:_="">
    <xsd:import namespace="bf5c2dc3-c49e-4fd0-b753-63b3021623bc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c2dc3-c49e-4fd0-b753-63b3021623bc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f558a9bb-c2df-473d-9237-9de5f1f85a30}" ma:internalName="TaxCatchAll" ma:showField="CatchAllData" ma:web="bf5c2dc3-c49e-4fd0-b753-63b302162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558a9bb-c2df-473d-9237-9de5f1f85a30}" ma:internalName="TaxCatchAllLabel" ma:readOnly="true" ma:showField="CatchAllDataLabel" ma:web="bf5c2dc3-c49e-4fd0-b753-63b302162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35|d090149a-fab5-4126-babb-296680bb5ef1" ma:fieldId="{11f8bb48-43d6-459a-8b80-9123185593c7}" ma:sspId="a262b1ce-3ba9-4ed1-b2c4-0afe6189c361" ma:termSetId="ce628de8-22c4-472e-b355-bb3a0dc6c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262b1ce-3ba9-4ed1-b2c4-0afe6189c361" ma:termSetId="9e7c5a13-eb4f-45a2-9850-e7ca475edc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85253a02-d239-4f6c-897f-b3c1807baee2" ma:fieldId="{6bbd3faf-a5ab-4e5e-b8a6-a5e099cef439}" ma:sspId="a262b1ce-3ba9-4ed1-b2c4-0afe6189c361" ma:termSetId="3e25b108-95e2-4f34-b0c1-f816337d1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87697-FBEF-46C6-B2F0-B544C9BD0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6896B-4E96-4EA0-B256-649D73642DCF}">
  <ds:schemaRefs>
    <ds:schemaRef ds:uri="http://schemas.microsoft.com/office/2006/metadata/properties"/>
    <ds:schemaRef ds:uri="http://schemas.microsoft.com/office/infopath/2007/PartnerControls"/>
    <ds:schemaRef ds:uri="bf5c2dc3-c49e-4fd0-b753-63b3021623bc"/>
  </ds:schemaRefs>
</ds:datastoreItem>
</file>

<file path=customXml/itemProps3.xml><?xml version="1.0" encoding="utf-8"?>
<ds:datastoreItem xmlns:ds="http://schemas.openxmlformats.org/officeDocument/2006/customXml" ds:itemID="{226C195A-DC4E-4DA4-840B-A1556F0DDD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90F453-6785-4F5E-8904-AEA28DFA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c2dc3-c49e-4fd0-b753-63b302162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REGISTERING A POLITICAL PARTY 08062023 FINAL-en-ga-C</dc:title>
  <dc:subject/>
  <dc:creator>David ONeill</dc:creator>
  <cp:keywords/>
  <dc:description/>
  <cp:lastModifiedBy>Annmarie Power (ELC)</cp:lastModifiedBy>
  <cp:revision>2</cp:revision>
  <dcterms:created xsi:type="dcterms:W3CDTF">2025-08-11T14:49:00Z</dcterms:created>
  <dcterms:modified xsi:type="dcterms:W3CDTF">2025-08-11T14:49:00Z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0x0101000BC94875665D404BB1351B53C41FD2C000EDD2670CA40D24449D720D041F33F00E</vt:lpwstr>
  </property>
  <property fmtid="{D5CDD505-2E9C-101B-9397-08002B2CF9AE}" pid="3" name="eDocs_FileTopics">
    <vt:lpwstr>3;#Register|b9040776-5c3e-410b-9922-31646aff3028;#4;##Election|68f00581-6005-40e9-ae5d-9c50d0b85e22;#5;##Data|1179cc9b-a1be-4770-b6e1-ca4b165d2432</vt:lpwstr>
  </property>
  <property fmtid="{D5CDD505-2E9C-101B-9397-08002B2CF9AE}" pid="4" name="eDocs_Year">
    <vt:lpwstr>2;#2025|f481652e-73ae-4172-8455-6b1e4f5d79af</vt:lpwstr>
  </property>
  <property fmtid="{D5CDD505-2E9C-101B-9397-08002B2CF9AE}" pid="5" name="eDocs_SeriesSubSeries">
    <vt:lpwstr>8;#461|21183d02-237d-4a44-8ff9-961bd64569c4</vt:lpwstr>
  </property>
  <property fmtid="{D5CDD505-2E9C-101B-9397-08002B2CF9AE}" pid="6" name="eDocs_SecurityClassificationTaxHTField0">
    <vt:lpwstr>Private|d5e1565b-b140-4b83-a608-d08232ab8871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eDocs_SecurityClassification">
    <vt:lpwstr>6;#Unclassified|85253a02-d239-4f6c-897f-b3c1807baee2</vt:lpwstr>
  </property>
  <property fmtid="{D5CDD505-2E9C-101B-9397-08002B2CF9AE}" pid="10" name="eDocs_DocumentTopics">
    <vt:lpwstr/>
  </property>
  <property fmtid="{D5CDD505-2E9C-101B-9397-08002B2CF9AE}" pid="11" name="_dlc_LastRun">
    <vt:lpwstr>10/09/2021 23:27:38</vt:lpwstr>
  </property>
  <property fmtid="{D5CDD505-2E9C-101B-9397-08002B2CF9AE}" pid="12" name="_dlc_ItemStageId">
    <vt:lpwstr>1</vt:lpwstr>
  </property>
  <property fmtid="{D5CDD505-2E9C-101B-9397-08002B2CF9AE}" pid="13" name="_docset_NoMedatataSyncRequired">
    <vt:lpwstr>False</vt:lpwstr>
  </property>
  <property fmtid="{D5CDD505-2E9C-101B-9397-08002B2CF9AE}" pid="14" name="eDocs_Series">
    <vt:lpwstr>1;#035|d090149a-fab5-4126-babb-296680bb5ef1</vt:lpwstr>
  </property>
  <property fmtid="{D5CDD505-2E9C-101B-9397-08002B2CF9AE}" pid="15" name="ge25f6a3ef6f42d4865685f2a74bf8c7">
    <vt:lpwstr/>
  </property>
  <property fmtid="{D5CDD505-2E9C-101B-9397-08002B2CF9AE}" pid="16" name="eDocs_RetentionPeriodTerm">
    <vt:lpwstr/>
  </property>
</Properties>
</file>