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F0AA1" w14:textId="0D38EA6B" w:rsidR="009E3CD4" w:rsidRPr="004E1AF9" w:rsidRDefault="009E3CD4" w:rsidP="009E3CD4">
      <w:pPr>
        <w:spacing w:line="276" w:lineRule="auto"/>
        <w:jc w:val="both"/>
        <w:rPr>
          <w:rFonts w:ascii="Arial" w:hAnsi="Arial" w:cs="Arial"/>
        </w:rPr>
      </w:pPr>
    </w:p>
    <w:p w14:paraId="5B85D0ED" w14:textId="6BC875B0" w:rsidR="0066122A" w:rsidRPr="004E1AF9" w:rsidRDefault="004E1AF9" w:rsidP="009E3CD4">
      <w:pPr>
        <w:spacing w:line="276" w:lineRule="auto"/>
        <w:jc w:val="both"/>
        <w:rPr>
          <w:rFonts w:ascii="Arial" w:hAnsi="Arial" w:cs="Arial"/>
        </w:rPr>
      </w:pPr>
      <w:r w:rsidRPr="004E1AF9">
        <w:rPr>
          <w:rFonts w:ascii="Arial" w:hAnsi="Arial" w:cs="Arial"/>
          <w:noProof/>
        </w:rPr>
        <w:drawing>
          <wp:inline distT="0" distB="0" distL="0" distR="0" wp14:anchorId="0457E1AB" wp14:editId="6CE4E9E2">
            <wp:extent cx="4781550" cy="952500"/>
            <wp:effectExtent l="0" t="0" r="0" b="0"/>
            <wp:docPr id="18120764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76441" name="Picture 1" descr="A close-up of a logo&#10;&#10;Description automatically generated"/>
                    <pic:cNvPicPr/>
                  </pic:nvPicPr>
                  <pic:blipFill>
                    <a:blip r:embed="rId11"/>
                    <a:stretch>
                      <a:fillRect/>
                    </a:stretch>
                  </pic:blipFill>
                  <pic:spPr>
                    <a:xfrm>
                      <a:off x="0" y="0"/>
                      <a:ext cx="4781550" cy="952500"/>
                    </a:xfrm>
                    <a:prstGeom prst="rect">
                      <a:avLst/>
                    </a:prstGeom>
                  </pic:spPr>
                </pic:pic>
              </a:graphicData>
            </a:graphic>
          </wp:inline>
        </w:drawing>
      </w:r>
    </w:p>
    <w:p w14:paraId="04FC4AA4" w14:textId="5DC82D9F" w:rsidR="0066122A" w:rsidRPr="004E1AF9" w:rsidRDefault="0066122A" w:rsidP="009E3CD4">
      <w:pPr>
        <w:spacing w:line="276" w:lineRule="auto"/>
        <w:jc w:val="both"/>
        <w:rPr>
          <w:rFonts w:ascii="Arial" w:hAnsi="Arial" w:cs="Arial"/>
        </w:rPr>
      </w:pPr>
    </w:p>
    <w:p w14:paraId="638B27DE" w14:textId="6C855A32" w:rsidR="0066122A" w:rsidRPr="004E1AF9" w:rsidRDefault="0066122A" w:rsidP="009E3CD4">
      <w:pPr>
        <w:spacing w:line="276" w:lineRule="auto"/>
        <w:jc w:val="both"/>
        <w:rPr>
          <w:rFonts w:ascii="Arial" w:hAnsi="Arial" w:cs="Arial"/>
        </w:rPr>
      </w:pPr>
    </w:p>
    <w:p w14:paraId="52E2153E" w14:textId="4655C6B6" w:rsidR="0066122A" w:rsidRPr="004E1AF9" w:rsidRDefault="0066122A" w:rsidP="009E3CD4">
      <w:pPr>
        <w:spacing w:line="276" w:lineRule="auto"/>
        <w:jc w:val="both"/>
        <w:rPr>
          <w:rFonts w:ascii="Arial" w:hAnsi="Arial" w:cs="Arial"/>
        </w:rPr>
      </w:pPr>
    </w:p>
    <w:p w14:paraId="1A6A475D" w14:textId="77777777" w:rsidR="004E1AF9" w:rsidRPr="004E1AF9" w:rsidRDefault="004E1AF9" w:rsidP="004E1AF9">
      <w:pPr>
        <w:spacing w:line="276" w:lineRule="auto"/>
        <w:jc w:val="both"/>
        <w:rPr>
          <w:rFonts w:ascii="Arial" w:hAnsi="Arial" w:cs="Arial"/>
          <w:b/>
          <w:sz w:val="44"/>
          <w:szCs w:val="44"/>
        </w:rPr>
      </w:pPr>
      <w:r w:rsidRPr="004E1AF9">
        <w:rPr>
          <w:rFonts w:ascii="Arial" w:hAnsi="Arial" w:cs="Arial"/>
          <w:b/>
          <w:bCs/>
          <w:sz w:val="44"/>
          <w:szCs w:val="44"/>
          <w:lang w:val="ga"/>
        </w:rPr>
        <w:t>Creat Rialachais</w:t>
      </w:r>
    </w:p>
    <w:p w14:paraId="7A4075E6" w14:textId="77777777" w:rsidR="004E1AF9" w:rsidRPr="004E1AF9" w:rsidRDefault="004E1AF9" w:rsidP="004E1AF9">
      <w:pPr>
        <w:spacing w:line="276" w:lineRule="auto"/>
        <w:jc w:val="both"/>
        <w:rPr>
          <w:rFonts w:ascii="Arial" w:hAnsi="Arial" w:cs="Arial"/>
          <w:b/>
          <w:sz w:val="44"/>
          <w:szCs w:val="44"/>
        </w:rPr>
      </w:pPr>
      <w:r w:rsidRPr="004E1AF9">
        <w:rPr>
          <w:rFonts w:ascii="Arial" w:hAnsi="Arial" w:cs="Arial"/>
          <w:b/>
          <w:bCs/>
          <w:sz w:val="44"/>
          <w:szCs w:val="44"/>
          <w:lang w:val="ga"/>
        </w:rPr>
        <w:t>An Coimisiún Toghcháin</w:t>
      </w:r>
    </w:p>
    <w:p w14:paraId="63B51021" w14:textId="34389DED" w:rsidR="0066122A" w:rsidRPr="004E1AF9" w:rsidRDefault="0066122A" w:rsidP="009E3CD4">
      <w:pPr>
        <w:spacing w:line="276" w:lineRule="auto"/>
        <w:jc w:val="both"/>
        <w:rPr>
          <w:rFonts w:ascii="Arial" w:hAnsi="Arial" w:cs="Arial"/>
          <w:sz w:val="44"/>
          <w:szCs w:val="44"/>
        </w:rPr>
      </w:pPr>
    </w:p>
    <w:p w14:paraId="7B0F6210" w14:textId="1831FF45" w:rsidR="0066122A" w:rsidRPr="004E1AF9" w:rsidRDefault="0066122A">
      <w:pPr>
        <w:spacing w:line="259" w:lineRule="auto"/>
        <w:rPr>
          <w:rFonts w:ascii="Arial" w:hAnsi="Arial" w:cs="Arial"/>
        </w:rPr>
      </w:pPr>
      <w:r w:rsidRPr="004E1AF9">
        <w:rPr>
          <w:rFonts w:ascii="Arial" w:hAnsi="Arial" w:cs="Arial"/>
          <w:lang w:val="ga"/>
        </w:rPr>
        <w:br w:type="page"/>
      </w:r>
    </w:p>
    <w:sdt>
      <w:sdtPr>
        <w:rPr>
          <w:rFonts w:ascii="Arial" w:eastAsiaTheme="minorHAnsi" w:hAnsi="Arial" w:cs="Arial"/>
          <w:color w:val="auto"/>
          <w:sz w:val="22"/>
          <w:szCs w:val="22"/>
          <w:lang w:val="en-IE"/>
        </w:rPr>
        <w:id w:val="-193386368"/>
        <w:docPartObj>
          <w:docPartGallery w:val="Table of Contents"/>
          <w:docPartUnique/>
        </w:docPartObj>
      </w:sdtPr>
      <w:sdtEndPr>
        <w:rPr>
          <w:b/>
          <w:bCs/>
          <w:noProof/>
        </w:rPr>
      </w:sdtEndPr>
      <w:sdtContent>
        <w:p w14:paraId="1C274F12" w14:textId="4D70C4DC" w:rsidR="00AA77B1" w:rsidRPr="004E1AF9" w:rsidRDefault="00AA77B1">
          <w:pPr>
            <w:pStyle w:val="TOCHeading"/>
            <w:rPr>
              <w:rFonts w:ascii="Arial" w:hAnsi="Arial" w:cs="Arial"/>
            </w:rPr>
          </w:pPr>
          <w:r w:rsidRPr="004E1AF9">
            <w:rPr>
              <w:rFonts w:ascii="Arial" w:hAnsi="Arial" w:cs="Arial"/>
              <w:lang w:val="ga"/>
            </w:rPr>
            <w:t>An Clár</w:t>
          </w:r>
        </w:p>
        <w:p w14:paraId="5C7E20A1" w14:textId="4F9F2CFD" w:rsidR="00777D5C" w:rsidRPr="004E1AF9" w:rsidRDefault="00AA77B1">
          <w:pPr>
            <w:pStyle w:val="TOC1"/>
            <w:tabs>
              <w:tab w:val="left" w:pos="440"/>
              <w:tab w:val="right" w:leader="dot" w:pos="9016"/>
            </w:tabs>
            <w:rPr>
              <w:rFonts w:ascii="Arial" w:eastAsiaTheme="minorEastAsia" w:hAnsi="Arial" w:cs="Arial"/>
              <w:noProof/>
              <w:kern w:val="2"/>
              <w:lang w:val="ga-IE" w:eastAsia="ga-IE"/>
              <w14:ligatures w14:val="standardContextual"/>
            </w:rPr>
          </w:pPr>
          <w:r w:rsidRPr="004E1AF9">
            <w:rPr>
              <w:rFonts w:ascii="Arial" w:hAnsi="Arial" w:cs="Arial"/>
              <w:lang w:val="ga"/>
            </w:rPr>
            <w:fldChar w:fldCharType="begin"/>
          </w:r>
          <w:r w:rsidRPr="004E1AF9">
            <w:rPr>
              <w:rFonts w:ascii="Arial" w:hAnsi="Arial" w:cs="Arial"/>
            </w:rPr>
            <w:instrText xml:space="preserve"> TOC \o "1-3" \h \z \u </w:instrText>
          </w:r>
          <w:r w:rsidRPr="004E1AF9">
            <w:rPr>
              <w:rFonts w:ascii="Arial" w:hAnsi="Arial" w:cs="Arial"/>
            </w:rPr>
            <w:fldChar w:fldCharType="separate"/>
          </w:r>
          <w:hyperlink w:anchor="_Toc174229467" w:history="1">
            <w:r w:rsidR="00777D5C" w:rsidRPr="004E1AF9">
              <w:rPr>
                <w:rStyle w:val="Hyperlink"/>
                <w:rFonts w:ascii="Arial" w:hAnsi="Arial" w:cs="Arial"/>
                <w:noProof/>
              </w:rPr>
              <w:t>1.</w:t>
            </w:r>
            <w:r w:rsidR="00777D5C" w:rsidRPr="004E1AF9">
              <w:rPr>
                <w:rFonts w:ascii="Arial" w:eastAsiaTheme="minorEastAsia" w:hAnsi="Arial" w:cs="Arial"/>
                <w:noProof/>
                <w:kern w:val="2"/>
                <w:lang w:val="ga-IE" w:eastAsia="ga-IE"/>
                <w14:ligatures w14:val="standardContextual"/>
              </w:rPr>
              <w:tab/>
            </w:r>
            <w:r w:rsidR="00777D5C" w:rsidRPr="004E1AF9">
              <w:rPr>
                <w:rStyle w:val="Hyperlink"/>
                <w:rFonts w:ascii="Arial" w:hAnsi="Arial" w:cs="Arial"/>
                <w:bCs/>
                <w:noProof/>
                <w:lang w:val="ga"/>
              </w:rPr>
              <w:t>Forléargas ar an gCoimisiún Toghcháin</w:t>
            </w:r>
            <w:r w:rsidR="00777D5C" w:rsidRPr="004E1AF9">
              <w:rPr>
                <w:rFonts w:ascii="Arial" w:hAnsi="Arial" w:cs="Arial"/>
                <w:noProof/>
                <w:webHidden/>
              </w:rPr>
              <w:tab/>
            </w:r>
            <w:r w:rsidR="00777D5C" w:rsidRPr="004E1AF9">
              <w:rPr>
                <w:rFonts w:ascii="Arial" w:hAnsi="Arial" w:cs="Arial"/>
                <w:noProof/>
                <w:webHidden/>
              </w:rPr>
              <w:fldChar w:fldCharType="begin"/>
            </w:r>
            <w:r w:rsidR="00777D5C" w:rsidRPr="004E1AF9">
              <w:rPr>
                <w:rFonts w:ascii="Arial" w:hAnsi="Arial" w:cs="Arial"/>
                <w:noProof/>
                <w:webHidden/>
              </w:rPr>
              <w:instrText xml:space="preserve"> PAGEREF _Toc174229467 \h </w:instrText>
            </w:r>
            <w:r w:rsidR="00777D5C" w:rsidRPr="004E1AF9">
              <w:rPr>
                <w:rFonts w:ascii="Arial" w:hAnsi="Arial" w:cs="Arial"/>
                <w:noProof/>
                <w:webHidden/>
              </w:rPr>
            </w:r>
            <w:r w:rsidR="00777D5C" w:rsidRPr="004E1AF9">
              <w:rPr>
                <w:rFonts w:ascii="Arial" w:hAnsi="Arial" w:cs="Arial"/>
                <w:noProof/>
                <w:webHidden/>
              </w:rPr>
              <w:fldChar w:fldCharType="separate"/>
            </w:r>
            <w:r w:rsidR="00332ED1">
              <w:rPr>
                <w:rFonts w:ascii="Arial" w:hAnsi="Arial" w:cs="Arial"/>
                <w:noProof/>
                <w:webHidden/>
              </w:rPr>
              <w:t>4</w:t>
            </w:r>
            <w:r w:rsidR="00777D5C" w:rsidRPr="004E1AF9">
              <w:rPr>
                <w:rFonts w:ascii="Arial" w:hAnsi="Arial" w:cs="Arial"/>
                <w:noProof/>
                <w:webHidden/>
              </w:rPr>
              <w:fldChar w:fldCharType="end"/>
            </w:r>
          </w:hyperlink>
        </w:p>
        <w:p w14:paraId="6DB69E25" w14:textId="6C2EFE46"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68" w:history="1">
            <w:r w:rsidRPr="004E1AF9">
              <w:rPr>
                <w:rStyle w:val="Hyperlink"/>
                <w:rFonts w:ascii="Arial" w:hAnsi="Arial" w:cs="Arial"/>
                <w:noProof/>
              </w:rPr>
              <w:t>1.1</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Ról an Choimisiúin Toghcháin</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_Toc174229468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4</w:t>
            </w:r>
            <w:r w:rsidRPr="004E1AF9">
              <w:rPr>
                <w:rFonts w:ascii="Arial" w:hAnsi="Arial" w:cs="Arial"/>
                <w:noProof/>
                <w:webHidden/>
              </w:rPr>
              <w:fldChar w:fldCharType="end"/>
            </w:r>
          </w:hyperlink>
        </w:p>
        <w:p w14:paraId="11DDF398" w14:textId="13E34CD0"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69" w:history="1">
            <w:r w:rsidRPr="004E1AF9">
              <w:rPr>
                <w:rStyle w:val="Hyperlink"/>
                <w:rFonts w:ascii="Arial" w:hAnsi="Arial" w:cs="Arial"/>
                <w:noProof/>
              </w:rPr>
              <w:t>1.2</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Cuspóir agus Uaillmhian</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_Toc174229469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5</w:t>
            </w:r>
            <w:r w:rsidRPr="004E1AF9">
              <w:rPr>
                <w:rFonts w:ascii="Arial" w:hAnsi="Arial" w:cs="Arial"/>
                <w:noProof/>
                <w:webHidden/>
              </w:rPr>
              <w:fldChar w:fldCharType="end"/>
            </w:r>
          </w:hyperlink>
        </w:p>
        <w:p w14:paraId="0AD6D554" w14:textId="1C213206"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70" w:history="1">
            <w:r w:rsidRPr="004E1AF9">
              <w:rPr>
                <w:rStyle w:val="Hyperlink"/>
                <w:rFonts w:ascii="Arial" w:hAnsi="Arial" w:cs="Arial"/>
                <w:noProof/>
              </w:rPr>
              <w:t>1.3</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Struchtúr eagraíochtúil</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_Toc174229470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7</w:t>
            </w:r>
            <w:r w:rsidRPr="004E1AF9">
              <w:rPr>
                <w:rFonts w:ascii="Arial" w:hAnsi="Arial" w:cs="Arial"/>
                <w:noProof/>
                <w:webHidden/>
              </w:rPr>
              <w:fldChar w:fldCharType="end"/>
            </w:r>
          </w:hyperlink>
        </w:p>
        <w:p w14:paraId="6EC2B973" w14:textId="5DD48704"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71" w:history="1">
            <w:r w:rsidRPr="004E1AF9">
              <w:rPr>
                <w:rStyle w:val="Hyperlink"/>
                <w:rFonts w:ascii="Arial" w:hAnsi="Arial" w:cs="Arial"/>
                <w:noProof/>
              </w:rPr>
              <w:t>1.4</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Pleanáil Straitéiseach, Cinnteoireacht agus Bainistiú Feidhmíochta</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_Toc174229471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9</w:t>
            </w:r>
            <w:r w:rsidRPr="004E1AF9">
              <w:rPr>
                <w:rFonts w:ascii="Arial" w:hAnsi="Arial" w:cs="Arial"/>
                <w:noProof/>
                <w:webHidden/>
              </w:rPr>
              <w:fldChar w:fldCharType="end"/>
            </w:r>
          </w:hyperlink>
        </w:p>
        <w:p w14:paraId="3F516AFC" w14:textId="3BC96715"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72" w:history="1">
            <w:r w:rsidRPr="004E1AF9">
              <w:rPr>
                <w:rStyle w:val="Hyperlink"/>
                <w:rFonts w:ascii="Arial" w:hAnsi="Arial" w:cs="Arial"/>
                <w:noProof/>
              </w:rPr>
              <w:t>1.5</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Cumarsáid Inmheánach</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_Toc174229472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10</w:t>
            </w:r>
            <w:r w:rsidRPr="004E1AF9">
              <w:rPr>
                <w:rFonts w:ascii="Arial" w:hAnsi="Arial" w:cs="Arial"/>
                <w:noProof/>
                <w:webHidden/>
              </w:rPr>
              <w:fldChar w:fldCharType="end"/>
            </w:r>
          </w:hyperlink>
        </w:p>
        <w:p w14:paraId="31822947" w14:textId="480CD0C3"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73" w:history="1">
            <w:r w:rsidRPr="004E1AF9">
              <w:rPr>
                <w:rStyle w:val="Hyperlink"/>
                <w:rFonts w:ascii="Arial" w:hAnsi="Arial" w:cs="Arial"/>
                <w:noProof/>
              </w:rPr>
              <w:t>1.6</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Rannpháirtíocht le Páirtithe Leasmhara Seachtracha</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_Toc174229473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11</w:t>
            </w:r>
            <w:r w:rsidRPr="004E1AF9">
              <w:rPr>
                <w:rFonts w:ascii="Arial" w:hAnsi="Arial" w:cs="Arial"/>
                <w:noProof/>
                <w:webHidden/>
              </w:rPr>
              <w:fldChar w:fldCharType="end"/>
            </w:r>
          </w:hyperlink>
        </w:p>
        <w:p w14:paraId="69765990" w14:textId="6EA3EB6D" w:rsidR="00777D5C" w:rsidRPr="004E1AF9" w:rsidRDefault="00777D5C">
          <w:pPr>
            <w:pStyle w:val="TOC1"/>
            <w:tabs>
              <w:tab w:val="left" w:pos="440"/>
              <w:tab w:val="right" w:leader="dot" w:pos="9016"/>
            </w:tabs>
            <w:rPr>
              <w:rFonts w:ascii="Arial" w:eastAsiaTheme="minorEastAsia" w:hAnsi="Arial" w:cs="Arial"/>
              <w:noProof/>
              <w:kern w:val="2"/>
              <w:lang w:val="ga-IE" w:eastAsia="ga-IE"/>
              <w14:ligatures w14:val="standardContextual"/>
            </w:rPr>
          </w:pPr>
          <w:hyperlink w:anchor="_Toc174229474" w:history="1">
            <w:r w:rsidRPr="004E1AF9">
              <w:rPr>
                <w:rStyle w:val="Hyperlink"/>
                <w:rFonts w:ascii="Arial" w:hAnsi="Arial" w:cs="Arial"/>
                <w:noProof/>
              </w:rPr>
              <w:t>2.</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Comhaltaí an Choimisiúin Toghcháin agus Struchtúir Rialachais eile</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_Toc174229474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12</w:t>
            </w:r>
            <w:r w:rsidRPr="004E1AF9">
              <w:rPr>
                <w:rFonts w:ascii="Arial" w:hAnsi="Arial" w:cs="Arial"/>
                <w:noProof/>
                <w:webHidden/>
              </w:rPr>
              <w:fldChar w:fldCharType="end"/>
            </w:r>
          </w:hyperlink>
        </w:p>
        <w:p w14:paraId="7C56E22B" w14:textId="043CF556"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75" w:history="1">
            <w:r w:rsidRPr="004E1AF9">
              <w:rPr>
                <w:rStyle w:val="Hyperlink"/>
                <w:rFonts w:ascii="Arial" w:hAnsi="Arial" w:cs="Arial"/>
                <w:noProof/>
              </w:rPr>
              <w:t>2.1</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An Coimisiún</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_Toc174229475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12</w:t>
            </w:r>
            <w:r w:rsidRPr="004E1AF9">
              <w:rPr>
                <w:rFonts w:ascii="Arial" w:hAnsi="Arial" w:cs="Arial"/>
                <w:noProof/>
                <w:webHidden/>
              </w:rPr>
              <w:fldChar w:fldCharType="end"/>
            </w:r>
          </w:hyperlink>
        </w:p>
        <w:p w14:paraId="2C2F8B4D" w14:textId="5CCBFE2A"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76" w:history="1">
            <w:r w:rsidRPr="004E1AF9">
              <w:rPr>
                <w:rStyle w:val="Hyperlink"/>
                <w:rFonts w:ascii="Arial" w:hAnsi="Arial" w:cs="Arial"/>
                <w:noProof/>
              </w:rPr>
              <w:t>2.2</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Socruithe Rialachais Eile</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_Toc174229476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15</w:t>
            </w:r>
            <w:r w:rsidRPr="004E1AF9">
              <w:rPr>
                <w:rFonts w:ascii="Arial" w:hAnsi="Arial" w:cs="Arial"/>
                <w:noProof/>
                <w:webHidden/>
              </w:rPr>
              <w:fldChar w:fldCharType="end"/>
            </w:r>
          </w:hyperlink>
        </w:p>
        <w:p w14:paraId="36FFD03B" w14:textId="43C5B223" w:rsidR="00777D5C" w:rsidRPr="004E1AF9" w:rsidRDefault="00777D5C">
          <w:pPr>
            <w:pStyle w:val="TOC1"/>
            <w:tabs>
              <w:tab w:val="left" w:pos="440"/>
              <w:tab w:val="right" w:leader="dot" w:pos="9016"/>
            </w:tabs>
            <w:rPr>
              <w:rFonts w:ascii="Arial" w:eastAsiaTheme="minorEastAsia" w:hAnsi="Arial" w:cs="Arial"/>
              <w:noProof/>
              <w:kern w:val="2"/>
              <w:lang w:val="ga-IE" w:eastAsia="ga-IE"/>
              <w14:ligatures w14:val="standardContextual"/>
            </w:rPr>
          </w:pPr>
          <w:hyperlink w:anchor="_Toc174229477" w:history="1">
            <w:r w:rsidRPr="004E1AF9">
              <w:rPr>
                <w:rStyle w:val="Hyperlink"/>
                <w:rFonts w:ascii="Arial" w:hAnsi="Arial" w:cs="Arial"/>
                <w:noProof/>
              </w:rPr>
              <w:t>3.</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Róil Ardbhainistíochta agus Sannadh Freagrachtaí</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_Toc174229477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16</w:t>
            </w:r>
            <w:r w:rsidRPr="004E1AF9">
              <w:rPr>
                <w:rFonts w:ascii="Arial" w:hAnsi="Arial" w:cs="Arial"/>
                <w:noProof/>
                <w:webHidden/>
              </w:rPr>
              <w:fldChar w:fldCharType="end"/>
            </w:r>
          </w:hyperlink>
        </w:p>
        <w:p w14:paraId="0EE4374F" w14:textId="1B239986"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78" w:history="1">
            <w:r w:rsidRPr="004E1AF9">
              <w:rPr>
                <w:rStyle w:val="Hyperlink"/>
                <w:rFonts w:ascii="Arial" w:hAnsi="Arial" w:cs="Arial"/>
                <w:noProof/>
              </w:rPr>
              <w:t>3.1</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Ról an Phríomhfheidhmeannaigh</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_Toc174229478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16</w:t>
            </w:r>
            <w:r w:rsidRPr="004E1AF9">
              <w:rPr>
                <w:rFonts w:ascii="Arial" w:hAnsi="Arial" w:cs="Arial"/>
                <w:noProof/>
                <w:webHidden/>
              </w:rPr>
              <w:fldChar w:fldCharType="end"/>
            </w:r>
          </w:hyperlink>
        </w:p>
        <w:p w14:paraId="642A9D4D" w14:textId="151750BA"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79" w:history="1">
            <w:r w:rsidRPr="004E1AF9">
              <w:rPr>
                <w:rStyle w:val="Hyperlink"/>
                <w:rFonts w:ascii="Arial" w:hAnsi="Arial" w:cs="Arial"/>
                <w:noProof/>
              </w:rPr>
              <w:t>3.2</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An Fhoireann Bainistíochta</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_Toc174229479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18</w:t>
            </w:r>
            <w:r w:rsidRPr="004E1AF9">
              <w:rPr>
                <w:rFonts w:ascii="Arial" w:hAnsi="Arial" w:cs="Arial"/>
                <w:noProof/>
                <w:webHidden/>
              </w:rPr>
              <w:fldChar w:fldCharType="end"/>
            </w:r>
          </w:hyperlink>
        </w:p>
        <w:p w14:paraId="51E17760" w14:textId="76155CD8"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80" w:history="1">
            <w:r w:rsidRPr="004E1AF9">
              <w:rPr>
                <w:rStyle w:val="Hyperlink"/>
                <w:rFonts w:ascii="Arial" w:hAnsi="Arial" w:cs="Arial"/>
                <w:noProof/>
              </w:rPr>
              <w:t>3.3</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Comhaltaí</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_Toc174229480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18</w:t>
            </w:r>
            <w:r w:rsidRPr="004E1AF9">
              <w:rPr>
                <w:rFonts w:ascii="Arial" w:hAnsi="Arial" w:cs="Arial"/>
                <w:noProof/>
                <w:webHidden/>
              </w:rPr>
              <w:fldChar w:fldCharType="end"/>
            </w:r>
          </w:hyperlink>
        </w:p>
        <w:p w14:paraId="51AD8700" w14:textId="55B460C0"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81" w:history="1">
            <w:r w:rsidRPr="004E1AF9">
              <w:rPr>
                <w:rStyle w:val="Hyperlink"/>
                <w:rFonts w:ascii="Arial" w:hAnsi="Arial" w:cs="Arial"/>
                <w:noProof/>
              </w:rPr>
              <w:t>3.4</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Róil na Foirne Bainistíochta</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_Toc174229481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18</w:t>
            </w:r>
            <w:r w:rsidRPr="004E1AF9">
              <w:rPr>
                <w:rFonts w:ascii="Arial" w:hAnsi="Arial" w:cs="Arial"/>
                <w:noProof/>
                <w:webHidden/>
              </w:rPr>
              <w:fldChar w:fldCharType="end"/>
            </w:r>
          </w:hyperlink>
        </w:p>
        <w:p w14:paraId="0920DEC6" w14:textId="3F0A969E" w:rsidR="00777D5C" w:rsidRPr="004E1AF9" w:rsidRDefault="00777D5C">
          <w:pPr>
            <w:pStyle w:val="TOC1"/>
            <w:tabs>
              <w:tab w:val="left" w:pos="440"/>
              <w:tab w:val="right" w:leader="dot" w:pos="9016"/>
            </w:tabs>
            <w:rPr>
              <w:rFonts w:ascii="Arial" w:eastAsiaTheme="minorEastAsia" w:hAnsi="Arial" w:cs="Arial"/>
              <w:noProof/>
              <w:kern w:val="2"/>
              <w:lang w:val="ga-IE" w:eastAsia="ga-IE"/>
              <w14:ligatures w14:val="standardContextual"/>
            </w:rPr>
          </w:pPr>
          <w:hyperlink w:anchor="_Toc174229482" w:history="1">
            <w:r w:rsidRPr="004E1AF9">
              <w:rPr>
                <w:rStyle w:val="Hyperlink"/>
                <w:rFonts w:ascii="Arial" w:hAnsi="Arial" w:cs="Arial"/>
                <w:noProof/>
              </w:rPr>
              <w:t>4.</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Socruithe Iniúchóireachta, Dearbhaithe agus Comhlíontachta</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_Toc174229482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20</w:t>
            </w:r>
            <w:r w:rsidRPr="004E1AF9">
              <w:rPr>
                <w:rFonts w:ascii="Arial" w:hAnsi="Arial" w:cs="Arial"/>
                <w:noProof/>
                <w:webHidden/>
              </w:rPr>
              <w:fldChar w:fldCharType="end"/>
            </w:r>
          </w:hyperlink>
        </w:p>
        <w:p w14:paraId="4D0F0841" w14:textId="1F419203"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83" w:history="1">
            <w:r w:rsidRPr="004E1AF9">
              <w:rPr>
                <w:rStyle w:val="Hyperlink"/>
                <w:rFonts w:ascii="Arial" w:hAnsi="Arial" w:cs="Arial"/>
                <w:noProof/>
              </w:rPr>
              <w:t>4.1</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An tOifigeach Cuntasaíochta – socruithe Iniúchóireachta agus Dearbhaithe</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_Toc174229483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20</w:t>
            </w:r>
            <w:r w:rsidRPr="004E1AF9">
              <w:rPr>
                <w:rFonts w:ascii="Arial" w:hAnsi="Arial" w:cs="Arial"/>
                <w:noProof/>
                <w:webHidden/>
              </w:rPr>
              <w:fldChar w:fldCharType="end"/>
            </w:r>
          </w:hyperlink>
        </w:p>
        <w:p w14:paraId="54BC738A" w14:textId="47CF6E70"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84" w:history="1">
            <w:r w:rsidRPr="004E1AF9">
              <w:rPr>
                <w:rStyle w:val="Hyperlink"/>
                <w:rFonts w:ascii="Arial" w:hAnsi="Arial" w:cs="Arial"/>
                <w:noProof/>
              </w:rPr>
              <w:t>4.2</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Ról an Choiste Iniúchóireachta agus Riosca</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_Toc174229484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20</w:t>
            </w:r>
            <w:r w:rsidRPr="004E1AF9">
              <w:rPr>
                <w:rFonts w:ascii="Arial" w:hAnsi="Arial" w:cs="Arial"/>
                <w:noProof/>
                <w:webHidden/>
              </w:rPr>
              <w:fldChar w:fldCharType="end"/>
            </w:r>
          </w:hyperlink>
        </w:p>
        <w:p w14:paraId="5CA94B60" w14:textId="722CAE69"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85" w:history="1">
            <w:r w:rsidRPr="004E1AF9">
              <w:rPr>
                <w:rStyle w:val="Hyperlink"/>
                <w:rFonts w:ascii="Arial" w:hAnsi="Arial" w:cs="Arial"/>
                <w:noProof/>
              </w:rPr>
              <w:t>4.3</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Ról an Aonad Iniúchóireachta Inmheánaí</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_Toc174229485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21</w:t>
            </w:r>
            <w:r w:rsidRPr="004E1AF9">
              <w:rPr>
                <w:rFonts w:ascii="Arial" w:hAnsi="Arial" w:cs="Arial"/>
                <w:noProof/>
                <w:webHidden/>
              </w:rPr>
              <w:fldChar w:fldCharType="end"/>
            </w:r>
          </w:hyperlink>
        </w:p>
        <w:p w14:paraId="65BD7E56" w14:textId="2C420EFA"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86" w:history="1">
            <w:r w:rsidRPr="004E1AF9">
              <w:rPr>
                <w:rStyle w:val="Hyperlink"/>
                <w:rFonts w:ascii="Arial" w:hAnsi="Arial" w:cs="Arial"/>
                <w:noProof/>
              </w:rPr>
              <w:t>4.4</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Ról an Aonaid Airgeadais</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_Toc174229486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22</w:t>
            </w:r>
            <w:r w:rsidRPr="004E1AF9">
              <w:rPr>
                <w:rFonts w:ascii="Arial" w:hAnsi="Arial" w:cs="Arial"/>
                <w:noProof/>
                <w:webHidden/>
              </w:rPr>
              <w:fldChar w:fldCharType="end"/>
            </w:r>
          </w:hyperlink>
        </w:p>
        <w:p w14:paraId="31A488A1" w14:textId="68276E18" w:rsidR="00777D5C" w:rsidRPr="004E1AF9" w:rsidRDefault="00777D5C">
          <w:pPr>
            <w:pStyle w:val="TOC2"/>
            <w:tabs>
              <w:tab w:val="left" w:pos="880"/>
              <w:tab w:val="right" w:leader="dot" w:pos="9016"/>
            </w:tabs>
            <w:rPr>
              <w:rFonts w:ascii="Arial" w:eastAsiaTheme="minorEastAsia" w:hAnsi="Arial" w:cs="Arial"/>
              <w:noProof/>
              <w:kern w:val="2"/>
              <w:lang w:val="ga-IE" w:eastAsia="ga-IE"/>
              <w14:ligatures w14:val="standardContextual"/>
            </w:rPr>
          </w:pPr>
          <w:hyperlink w:anchor="_Toc174229487" w:history="1">
            <w:r w:rsidRPr="004E1AF9">
              <w:rPr>
                <w:rStyle w:val="Hyperlink"/>
                <w:rFonts w:ascii="Arial" w:hAnsi="Arial" w:cs="Arial"/>
                <w:noProof/>
              </w:rPr>
              <w:t>4.5</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Socruithe Rialachais Eile</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_Toc174229487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23</w:t>
            </w:r>
            <w:r w:rsidRPr="004E1AF9">
              <w:rPr>
                <w:rFonts w:ascii="Arial" w:hAnsi="Arial" w:cs="Arial"/>
                <w:noProof/>
                <w:webHidden/>
              </w:rPr>
              <w:fldChar w:fldCharType="end"/>
            </w:r>
          </w:hyperlink>
        </w:p>
        <w:p w14:paraId="101A44BC" w14:textId="58BCAA64" w:rsidR="00777D5C" w:rsidRPr="004E1AF9" w:rsidRDefault="00777D5C">
          <w:pPr>
            <w:pStyle w:val="TOC1"/>
            <w:tabs>
              <w:tab w:val="left" w:pos="440"/>
              <w:tab w:val="right" w:leader="dot" w:pos="9016"/>
            </w:tabs>
            <w:rPr>
              <w:rFonts w:ascii="Arial" w:eastAsiaTheme="minorEastAsia" w:hAnsi="Arial" w:cs="Arial"/>
              <w:noProof/>
              <w:kern w:val="2"/>
              <w:lang w:val="ga-IE" w:eastAsia="ga-IE"/>
              <w14:ligatures w14:val="standardContextual"/>
            </w:rPr>
          </w:pPr>
          <w:hyperlink w:anchor="_Toc174229488" w:history="1">
            <w:r w:rsidRPr="004E1AF9">
              <w:rPr>
                <w:rStyle w:val="Hyperlink"/>
                <w:rFonts w:ascii="Arial" w:hAnsi="Arial" w:cs="Arial"/>
                <w:noProof/>
              </w:rPr>
              <w:t>5.</w:t>
            </w:r>
            <w:r w:rsidRPr="004E1AF9">
              <w:rPr>
                <w:rFonts w:ascii="Arial" w:eastAsiaTheme="minorEastAsia" w:hAnsi="Arial" w:cs="Arial"/>
                <w:noProof/>
                <w:kern w:val="2"/>
                <w:lang w:val="ga-IE" w:eastAsia="ga-IE"/>
                <w14:ligatures w14:val="standardContextual"/>
              </w:rPr>
              <w:tab/>
            </w:r>
            <w:r w:rsidRPr="004E1AF9">
              <w:rPr>
                <w:rStyle w:val="Hyperlink"/>
                <w:rFonts w:ascii="Arial" w:hAnsi="Arial" w:cs="Arial"/>
                <w:bCs/>
                <w:noProof/>
                <w:lang w:val="ga"/>
              </w:rPr>
              <w:t>Aguisíní</w:t>
            </w:r>
            <w:r w:rsidRPr="004E1AF9">
              <w:rPr>
                <w:rFonts w:ascii="Arial" w:hAnsi="Arial" w:cs="Arial"/>
                <w:noProof/>
                <w:webHidden/>
              </w:rPr>
              <w:tab/>
            </w:r>
            <w:r w:rsidRPr="004E1AF9">
              <w:rPr>
                <w:rFonts w:ascii="Arial" w:hAnsi="Arial" w:cs="Arial"/>
                <w:noProof/>
                <w:webHidden/>
              </w:rPr>
              <w:fldChar w:fldCharType="begin"/>
            </w:r>
            <w:r w:rsidRPr="004E1AF9">
              <w:rPr>
                <w:rFonts w:ascii="Arial" w:hAnsi="Arial" w:cs="Arial"/>
                <w:noProof/>
                <w:webHidden/>
              </w:rPr>
              <w:instrText xml:space="preserve"> PAGEREF _Toc174229488 \h </w:instrText>
            </w:r>
            <w:r w:rsidRPr="004E1AF9">
              <w:rPr>
                <w:rFonts w:ascii="Arial" w:hAnsi="Arial" w:cs="Arial"/>
                <w:noProof/>
                <w:webHidden/>
              </w:rPr>
            </w:r>
            <w:r w:rsidRPr="004E1AF9">
              <w:rPr>
                <w:rFonts w:ascii="Arial" w:hAnsi="Arial" w:cs="Arial"/>
                <w:noProof/>
                <w:webHidden/>
              </w:rPr>
              <w:fldChar w:fldCharType="separate"/>
            </w:r>
            <w:r w:rsidR="00332ED1">
              <w:rPr>
                <w:rFonts w:ascii="Arial" w:hAnsi="Arial" w:cs="Arial"/>
                <w:noProof/>
                <w:webHidden/>
              </w:rPr>
              <w:t>28</w:t>
            </w:r>
            <w:r w:rsidRPr="004E1AF9">
              <w:rPr>
                <w:rFonts w:ascii="Arial" w:hAnsi="Arial" w:cs="Arial"/>
                <w:noProof/>
                <w:webHidden/>
              </w:rPr>
              <w:fldChar w:fldCharType="end"/>
            </w:r>
          </w:hyperlink>
        </w:p>
        <w:p w14:paraId="2B11260E" w14:textId="5ACB9545" w:rsidR="00AA77B1" w:rsidRPr="004E1AF9" w:rsidRDefault="00AA77B1">
          <w:pPr>
            <w:rPr>
              <w:rFonts w:ascii="Arial" w:hAnsi="Arial" w:cs="Arial"/>
            </w:rPr>
          </w:pPr>
          <w:r w:rsidRPr="004E1AF9">
            <w:rPr>
              <w:rFonts w:ascii="Arial" w:hAnsi="Arial" w:cs="Arial"/>
            </w:rPr>
            <w:fldChar w:fldCharType="end"/>
          </w:r>
        </w:p>
      </w:sdtContent>
    </w:sdt>
    <w:p w14:paraId="511AAC7E" w14:textId="4F1F44EC" w:rsidR="007519A7" w:rsidRPr="004E1AF9" w:rsidRDefault="007519A7">
      <w:pPr>
        <w:spacing w:line="259" w:lineRule="auto"/>
        <w:rPr>
          <w:rFonts w:ascii="Arial" w:hAnsi="Arial" w:cs="Arial"/>
        </w:rPr>
      </w:pPr>
      <w:r w:rsidRPr="004E1AF9">
        <w:rPr>
          <w:rFonts w:ascii="Arial" w:hAnsi="Arial" w:cs="Arial"/>
          <w:lang w:val="ga"/>
        </w:rPr>
        <w:br w:type="page"/>
      </w:r>
    </w:p>
    <w:p w14:paraId="7DA3EDD1" w14:textId="79A67C00" w:rsidR="0066122A" w:rsidRPr="004E1AF9" w:rsidRDefault="0066122A" w:rsidP="009E3CD4">
      <w:pPr>
        <w:spacing w:line="276" w:lineRule="auto"/>
        <w:jc w:val="both"/>
        <w:rPr>
          <w:rFonts w:ascii="Arial" w:hAnsi="Arial" w:cs="Arial"/>
        </w:rPr>
      </w:pPr>
    </w:p>
    <w:p w14:paraId="02F00025" w14:textId="0B74C1E0" w:rsidR="007519A7" w:rsidRPr="004E1AF9" w:rsidRDefault="007519A7" w:rsidP="009E3CD4">
      <w:pPr>
        <w:spacing w:line="276" w:lineRule="auto"/>
        <w:jc w:val="both"/>
        <w:rPr>
          <w:rFonts w:ascii="Arial" w:hAnsi="Arial" w:cs="Arial"/>
          <w:b/>
        </w:rPr>
      </w:pPr>
      <w:r w:rsidRPr="004E1AF9">
        <w:rPr>
          <w:rFonts w:ascii="Arial" w:hAnsi="Arial" w:cs="Arial"/>
          <w:b/>
          <w:bCs/>
          <w:lang w:val="ga"/>
        </w:rPr>
        <w:t>Rialú Leagain</w:t>
      </w:r>
    </w:p>
    <w:p w14:paraId="193E6A18" w14:textId="15FD686B" w:rsidR="007519A7" w:rsidRPr="004E1AF9" w:rsidRDefault="007519A7" w:rsidP="009E3CD4">
      <w:pPr>
        <w:spacing w:line="276" w:lineRule="auto"/>
        <w:jc w:val="both"/>
        <w:rPr>
          <w:rFonts w:ascii="Arial" w:hAnsi="Arial" w:cs="Arial"/>
        </w:rPr>
      </w:pPr>
    </w:p>
    <w:tbl>
      <w:tblPr>
        <w:tblStyle w:val="TableGrid"/>
        <w:tblW w:w="0" w:type="auto"/>
        <w:tblLook w:val="04A0" w:firstRow="1" w:lastRow="0" w:firstColumn="1" w:lastColumn="0" w:noHBand="0" w:noVBand="1"/>
      </w:tblPr>
      <w:tblGrid>
        <w:gridCol w:w="1803"/>
        <w:gridCol w:w="1803"/>
        <w:gridCol w:w="2343"/>
        <w:gridCol w:w="2126"/>
      </w:tblGrid>
      <w:tr w:rsidR="001E5E4B" w:rsidRPr="004E1AF9" w14:paraId="0BB6EC46" w14:textId="77777777" w:rsidTr="004E1AF9">
        <w:tc>
          <w:tcPr>
            <w:tcW w:w="1803" w:type="dxa"/>
          </w:tcPr>
          <w:p w14:paraId="20F8A3F7" w14:textId="6FC86B13" w:rsidR="001E5E4B" w:rsidRPr="004E1AF9" w:rsidRDefault="001E5E4B" w:rsidP="004E1AF9">
            <w:pPr>
              <w:spacing w:line="276" w:lineRule="auto"/>
              <w:rPr>
                <w:rFonts w:ascii="Arial" w:hAnsi="Arial" w:cs="Arial"/>
                <w:b/>
              </w:rPr>
            </w:pPr>
            <w:r w:rsidRPr="004E1AF9">
              <w:rPr>
                <w:rFonts w:ascii="Arial" w:hAnsi="Arial" w:cs="Arial"/>
                <w:b/>
                <w:bCs/>
                <w:lang w:val="ga"/>
              </w:rPr>
              <w:t>Dáta</w:t>
            </w:r>
          </w:p>
        </w:tc>
        <w:tc>
          <w:tcPr>
            <w:tcW w:w="1803" w:type="dxa"/>
          </w:tcPr>
          <w:p w14:paraId="7DB70548" w14:textId="7357A96A" w:rsidR="001E5E4B" w:rsidRPr="004E1AF9" w:rsidRDefault="001E5E4B" w:rsidP="004E1AF9">
            <w:pPr>
              <w:spacing w:line="276" w:lineRule="auto"/>
              <w:rPr>
                <w:rFonts w:ascii="Arial" w:hAnsi="Arial" w:cs="Arial"/>
                <w:b/>
              </w:rPr>
            </w:pPr>
            <w:r w:rsidRPr="004E1AF9">
              <w:rPr>
                <w:rFonts w:ascii="Arial" w:hAnsi="Arial" w:cs="Arial"/>
                <w:b/>
                <w:bCs/>
                <w:lang w:val="ga"/>
              </w:rPr>
              <w:t>Uimhir an Leagain Seo</w:t>
            </w:r>
          </w:p>
        </w:tc>
        <w:tc>
          <w:tcPr>
            <w:tcW w:w="2343" w:type="dxa"/>
          </w:tcPr>
          <w:p w14:paraId="71529117" w14:textId="7C46B4EB" w:rsidR="001E5E4B" w:rsidRPr="004E1AF9" w:rsidRDefault="001E5E4B" w:rsidP="004E1AF9">
            <w:pPr>
              <w:spacing w:line="276" w:lineRule="auto"/>
              <w:rPr>
                <w:rFonts w:ascii="Arial" w:hAnsi="Arial" w:cs="Arial"/>
                <w:b/>
              </w:rPr>
            </w:pPr>
            <w:r w:rsidRPr="004E1AF9">
              <w:rPr>
                <w:rFonts w:ascii="Arial" w:hAnsi="Arial" w:cs="Arial"/>
                <w:b/>
                <w:bCs/>
                <w:lang w:val="ga"/>
              </w:rPr>
              <w:t xml:space="preserve">Athbhreithnithe ag </w:t>
            </w:r>
          </w:p>
        </w:tc>
        <w:tc>
          <w:tcPr>
            <w:tcW w:w="2126" w:type="dxa"/>
          </w:tcPr>
          <w:p w14:paraId="07951BF7" w14:textId="294EAAC7" w:rsidR="001E5E4B" w:rsidRPr="004E1AF9" w:rsidRDefault="001E5E4B" w:rsidP="004E1AF9">
            <w:pPr>
              <w:spacing w:line="276" w:lineRule="auto"/>
              <w:rPr>
                <w:rFonts w:ascii="Arial" w:hAnsi="Arial" w:cs="Arial"/>
                <w:b/>
              </w:rPr>
            </w:pPr>
            <w:r w:rsidRPr="004E1AF9">
              <w:rPr>
                <w:rFonts w:ascii="Arial" w:hAnsi="Arial" w:cs="Arial"/>
                <w:b/>
                <w:bCs/>
                <w:lang w:val="ga"/>
              </w:rPr>
              <w:t>Dáta an athbhreithnithe</w:t>
            </w:r>
          </w:p>
        </w:tc>
      </w:tr>
      <w:tr w:rsidR="001E5E4B" w:rsidRPr="004E1AF9" w14:paraId="199C61CD" w14:textId="77777777" w:rsidTr="004E1AF9">
        <w:tc>
          <w:tcPr>
            <w:tcW w:w="1803" w:type="dxa"/>
          </w:tcPr>
          <w:p w14:paraId="0392F1B4" w14:textId="02AC8204" w:rsidR="001E5E4B" w:rsidRPr="004E1AF9" w:rsidRDefault="001E5E4B" w:rsidP="004E1AF9">
            <w:pPr>
              <w:spacing w:line="276" w:lineRule="auto"/>
              <w:rPr>
                <w:rFonts w:ascii="Arial" w:hAnsi="Arial" w:cs="Arial"/>
              </w:rPr>
            </w:pPr>
            <w:r w:rsidRPr="004E1AF9">
              <w:rPr>
                <w:rFonts w:ascii="Arial" w:hAnsi="Arial" w:cs="Arial"/>
                <w:lang w:val="ga"/>
              </w:rPr>
              <w:t>20 Bealtaine 2024</w:t>
            </w:r>
          </w:p>
        </w:tc>
        <w:tc>
          <w:tcPr>
            <w:tcW w:w="1803" w:type="dxa"/>
          </w:tcPr>
          <w:p w14:paraId="374F49AD" w14:textId="0A3886EB" w:rsidR="001E5E4B" w:rsidRPr="004E1AF9" w:rsidRDefault="001E5E4B" w:rsidP="004E1AF9">
            <w:pPr>
              <w:spacing w:line="276" w:lineRule="auto"/>
              <w:rPr>
                <w:rFonts w:ascii="Arial" w:hAnsi="Arial" w:cs="Arial"/>
              </w:rPr>
            </w:pPr>
            <w:r w:rsidRPr="004E1AF9">
              <w:rPr>
                <w:rFonts w:ascii="Arial" w:hAnsi="Arial" w:cs="Arial"/>
                <w:lang w:val="ga"/>
              </w:rPr>
              <w:t>1</w:t>
            </w:r>
          </w:p>
        </w:tc>
        <w:tc>
          <w:tcPr>
            <w:tcW w:w="2343" w:type="dxa"/>
          </w:tcPr>
          <w:p w14:paraId="77CA5008" w14:textId="4A86768F" w:rsidR="001E5E4B" w:rsidRPr="004E1AF9" w:rsidRDefault="00245205" w:rsidP="004E1AF9">
            <w:pPr>
              <w:spacing w:line="276" w:lineRule="auto"/>
              <w:rPr>
                <w:rFonts w:ascii="Arial" w:hAnsi="Arial" w:cs="Arial"/>
              </w:rPr>
            </w:pPr>
            <w:r w:rsidRPr="004E1AF9">
              <w:rPr>
                <w:rFonts w:ascii="Arial" w:hAnsi="Arial" w:cs="Arial"/>
                <w:lang w:val="ga"/>
              </w:rPr>
              <w:t xml:space="preserve">Feidhmeannas </w:t>
            </w:r>
          </w:p>
        </w:tc>
        <w:tc>
          <w:tcPr>
            <w:tcW w:w="2126" w:type="dxa"/>
          </w:tcPr>
          <w:p w14:paraId="276D291C" w14:textId="3902E8B9" w:rsidR="001E5E4B" w:rsidRPr="004E1AF9" w:rsidRDefault="001E5E4B" w:rsidP="004E1AF9">
            <w:pPr>
              <w:spacing w:line="276" w:lineRule="auto"/>
              <w:rPr>
                <w:rFonts w:ascii="Arial" w:hAnsi="Arial" w:cs="Arial"/>
              </w:rPr>
            </w:pPr>
            <w:r w:rsidRPr="004E1AF9">
              <w:rPr>
                <w:rFonts w:ascii="Arial" w:hAnsi="Arial" w:cs="Arial"/>
                <w:lang w:val="ga"/>
              </w:rPr>
              <w:t>28 Bealtaine 24</w:t>
            </w:r>
          </w:p>
        </w:tc>
      </w:tr>
      <w:tr w:rsidR="00953717" w:rsidRPr="004E1AF9" w14:paraId="280E0A32" w14:textId="77777777" w:rsidTr="004E1AF9">
        <w:tc>
          <w:tcPr>
            <w:tcW w:w="1803" w:type="dxa"/>
          </w:tcPr>
          <w:p w14:paraId="406CEACA" w14:textId="69175A40" w:rsidR="00953717" w:rsidRPr="004E1AF9" w:rsidRDefault="00953717" w:rsidP="004E1AF9">
            <w:pPr>
              <w:spacing w:line="276" w:lineRule="auto"/>
              <w:rPr>
                <w:rFonts w:ascii="Arial" w:hAnsi="Arial" w:cs="Arial"/>
              </w:rPr>
            </w:pPr>
            <w:r w:rsidRPr="004E1AF9">
              <w:rPr>
                <w:rFonts w:ascii="Arial" w:hAnsi="Arial" w:cs="Arial"/>
                <w:lang w:val="ga"/>
              </w:rPr>
              <w:t>11 Meitheamh 2024</w:t>
            </w:r>
          </w:p>
        </w:tc>
        <w:tc>
          <w:tcPr>
            <w:tcW w:w="1803" w:type="dxa"/>
          </w:tcPr>
          <w:p w14:paraId="2D782160" w14:textId="4FD096E6" w:rsidR="00953717" w:rsidRPr="004E1AF9" w:rsidRDefault="00953717" w:rsidP="004E1AF9">
            <w:pPr>
              <w:spacing w:line="276" w:lineRule="auto"/>
              <w:rPr>
                <w:rFonts w:ascii="Arial" w:hAnsi="Arial" w:cs="Arial"/>
              </w:rPr>
            </w:pPr>
            <w:r w:rsidRPr="004E1AF9">
              <w:rPr>
                <w:rFonts w:ascii="Arial" w:hAnsi="Arial" w:cs="Arial"/>
                <w:lang w:val="ga"/>
              </w:rPr>
              <w:t>1</w:t>
            </w:r>
          </w:p>
        </w:tc>
        <w:tc>
          <w:tcPr>
            <w:tcW w:w="2343" w:type="dxa"/>
          </w:tcPr>
          <w:p w14:paraId="74A5191E" w14:textId="39E7909F" w:rsidR="00953717" w:rsidRPr="004E1AF9" w:rsidRDefault="00953717" w:rsidP="004E1AF9">
            <w:pPr>
              <w:spacing w:line="276" w:lineRule="auto"/>
              <w:rPr>
                <w:rFonts w:ascii="Arial" w:hAnsi="Arial" w:cs="Arial"/>
              </w:rPr>
            </w:pPr>
            <w:r w:rsidRPr="004E1AF9">
              <w:rPr>
                <w:rFonts w:ascii="Arial" w:hAnsi="Arial" w:cs="Arial"/>
                <w:lang w:val="ga"/>
              </w:rPr>
              <w:t>An Coiste Iniúchóireachta agus Riosca</w:t>
            </w:r>
          </w:p>
        </w:tc>
        <w:tc>
          <w:tcPr>
            <w:tcW w:w="2126" w:type="dxa"/>
          </w:tcPr>
          <w:p w14:paraId="7CC18B68" w14:textId="05188592" w:rsidR="00953717" w:rsidRPr="004E1AF9" w:rsidRDefault="00953717" w:rsidP="004E1AF9">
            <w:pPr>
              <w:spacing w:line="276" w:lineRule="auto"/>
              <w:rPr>
                <w:rFonts w:ascii="Arial" w:hAnsi="Arial" w:cs="Arial"/>
              </w:rPr>
            </w:pPr>
            <w:r w:rsidRPr="004E1AF9">
              <w:rPr>
                <w:rFonts w:ascii="Arial" w:hAnsi="Arial" w:cs="Arial"/>
                <w:lang w:val="ga"/>
              </w:rPr>
              <w:t>11 Meitheamh 24</w:t>
            </w:r>
          </w:p>
        </w:tc>
      </w:tr>
      <w:tr w:rsidR="00B83B7E" w:rsidRPr="004E1AF9" w14:paraId="306B0777" w14:textId="77777777" w:rsidTr="004E1AF9">
        <w:tc>
          <w:tcPr>
            <w:tcW w:w="1803" w:type="dxa"/>
          </w:tcPr>
          <w:p w14:paraId="74772671" w14:textId="45A06C1C" w:rsidR="00B83B7E" w:rsidRPr="004E1AF9" w:rsidRDefault="00B83B7E" w:rsidP="004E1AF9">
            <w:pPr>
              <w:spacing w:line="276" w:lineRule="auto"/>
              <w:rPr>
                <w:rFonts w:ascii="Arial" w:hAnsi="Arial" w:cs="Arial"/>
              </w:rPr>
            </w:pPr>
            <w:r w:rsidRPr="004E1AF9">
              <w:rPr>
                <w:rFonts w:ascii="Arial" w:hAnsi="Arial" w:cs="Arial"/>
                <w:lang w:val="ga"/>
              </w:rPr>
              <w:t>11 Iúil 2024</w:t>
            </w:r>
          </w:p>
        </w:tc>
        <w:tc>
          <w:tcPr>
            <w:tcW w:w="1803" w:type="dxa"/>
          </w:tcPr>
          <w:p w14:paraId="1A0AC01A" w14:textId="4EA98573" w:rsidR="00B83B7E" w:rsidRPr="004E1AF9" w:rsidRDefault="00B83B7E" w:rsidP="004E1AF9">
            <w:pPr>
              <w:spacing w:line="276" w:lineRule="auto"/>
              <w:rPr>
                <w:rFonts w:ascii="Arial" w:hAnsi="Arial" w:cs="Arial"/>
              </w:rPr>
            </w:pPr>
            <w:r w:rsidRPr="004E1AF9">
              <w:rPr>
                <w:rFonts w:ascii="Arial" w:hAnsi="Arial" w:cs="Arial"/>
                <w:lang w:val="ga"/>
              </w:rPr>
              <w:t>1</w:t>
            </w:r>
          </w:p>
        </w:tc>
        <w:tc>
          <w:tcPr>
            <w:tcW w:w="2343" w:type="dxa"/>
          </w:tcPr>
          <w:p w14:paraId="29787373" w14:textId="0E02B2C9" w:rsidR="00B83B7E" w:rsidRPr="004E1AF9" w:rsidRDefault="00B83B7E" w:rsidP="004E1AF9">
            <w:pPr>
              <w:spacing w:line="276" w:lineRule="auto"/>
              <w:rPr>
                <w:rFonts w:ascii="Arial" w:hAnsi="Arial" w:cs="Arial"/>
              </w:rPr>
            </w:pPr>
            <w:r w:rsidRPr="004E1AF9">
              <w:rPr>
                <w:rFonts w:ascii="Arial" w:hAnsi="Arial" w:cs="Arial"/>
                <w:lang w:val="ga"/>
              </w:rPr>
              <w:t>An Coimisiún Toghcháin</w:t>
            </w:r>
          </w:p>
        </w:tc>
        <w:tc>
          <w:tcPr>
            <w:tcW w:w="2126" w:type="dxa"/>
          </w:tcPr>
          <w:p w14:paraId="0CF1B9A1" w14:textId="58555070" w:rsidR="00B83B7E" w:rsidRPr="004E1AF9" w:rsidRDefault="00B83B7E" w:rsidP="004E1AF9">
            <w:pPr>
              <w:spacing w:line="276" w:lineRule="auto"/>
              <w:rPr>
                <w:rFonts w:ascii="Arial" w:hAnsi="Arial" w:cs="Arial"/>
              </w:rPr>
            </w:pPr>
            <w:r w:rsidRPr="004E1AF9">
              <w:rPr>
                <w:rFonts w:ascii="Arial" w:hAnsi="Arial" w:cs="Arial"/>
                <w:lang w:val="ga"/>
              </w:rPr>
              <w:t>11 Iúil 2024</w:t>
            </w:r>
          </w:p>
        </w:tc>
      </w:tr>
    </w:tbl>
    <w:p w14:paraId="359B99ED" w14:textId="77777777" w:rsidR="007519A7" w:rsidRPr="004E1AF9" w:rsidRDefault="007519A7" w:rsidP="004E1AF9">
      <w:pPr>
        <w:spacing w:line="276" w:lineRule="auto"/>
        <w:rPr>
          <w:rFonts w:ascii="Arial" w:hAnsi="Arial" w:cs="Arial"/>
        </w:rPr>
      </w:pPr>
    </w:p>
    <w:p w14:paraId="41FDEB66" w14:textId="78149884" w:rsidR="007519A7" w:rsidRPr="004E1AF9" w:rsidRDefault="007519A7" w:rsidP="004E1AF9">
      <w:pPr>
        <w:spacing w:line="276" w:lineRule="auto"/>
        <w:rPr>
          <w:rFonts w:ascii="Arial" w:hAnsi="Arial" w:cs="Arial"/>
        </w:rPr>
      </w:pPr>
    </w:p>
    <w:p w14:paraId="492C00AE" w14:textId="77777777" w:rsidR="007519A7" w:rsidRPr="004E1AF9" w:rsidRDefault="007519A7" w:rsidP="009E3CD4">
      <w:pPr>
        <w:spacing w:line="276" w:lineRule="auto"/>
        <w:jc w:val="both"/>
        <w:rPr>
          <w:rFonts w:ascii="Arial" w:hAnsi="Arial" w:cs="Arial"/>
        </w:rPr>
      </w:pPr>
    </w:p>
    <w:p w14:paraId="51E35288" w14:textId="18E20985" w:rsidR="0066122A" w:rsidRPr="004E1AF9" w:rsidRDefault="0066122A">
      <w:pPr>
        <w:spacing w:line="259" w:lineRule="auto"/>
        <w:rPr>
          <w:rFonts w:ascii="Arial" w:hAnsi="Arial" w:cs="Arial"/>
        </w:rPr>
      </w:pPr>
      <w:r w:rsidRPr="004E1AF9">
        <w:rPr>
          <w:rFonts w:ascii="Arial" w:hAnsi="Arial" w:cs="Arial"/>
          <w:lang w:val="ga"/>
        </w:rPr>
        <w:br w:type="page"/>
      </w:r>
    </w:p>
    <w:p w14:paraId="119FCA51" w14:textId="62001430" w:rsidR="0066122A" w:rsidRPr="004E1AF9" w:rsidRDefault="008C2F5F" w:rsidP="0066122A">
      <w:pPr>
        <w:pStyle w:val="Heading1"/>
        <w:rPr>
          <w:rFonts w:ascii="Arial" w:hAnsi="Arial" w:cs="Arial"/>
        </w:rPr>
      </w:pPr>
      <w:bookmarkStart w:id="0" w:name="_Toc174229467"/>
      <w:r w:rsidRPr="004E1AF9">
        <w:rPr>
          <w:rFonts w:ascii="Arial" w:hAnsi="Arial" w:cs="Arial"/>
          <w:bCs/>
          <w:lang w:val="ga"/>
        </w:rPr>
        <w:lastRenderedPageBreak/>
        <w:t>Forléargas ar an gCoimisiún Toghcháin</w:t>
      </w:r>
      <w:bookmarkEnd w:id="0"/>
    </w:p>
    <w:p w14:paraId="18AF72C6" w14:textId="32C6CDAF" w:rsidR="0066122A" w:rsidRPr="004E1AF9" w:rsidRDefault="0066122A" w:rsidP="006B54D3">
      <w:pPr>
        <w:pStyle w:val="Heading2"/>
        <w:numPr>
          <w:ilvl w:val="1"/>
          <w:numId w:val="1"/>
        </w:numPr>
        <w:rPr>
          <w:rFonts w:ascii="Arial" w:hAnsi="Arial" w:cs="Arial"/>
        </w:rPr>
      </w:pPr>
      <w:bookmarkStart w:id="1" w:name="_Toc174229468"/>
      <w:r w:rsidRPr="004E1AF9">
        <w:rPr>
          <w:rFonts w:ascii="Arial" w:hAnsi="Arial" w:cs="Arial"/>
          <w:bCs/>
          <w:lang w:val="ga"/>
        </w:rPr>
        <w:t>Ról an Choimisiúin Toghcháin</w:t>
      </w:r>
      <w:bookmarkEnd w:id="1"/>
    </w:p>
    <w:p w14:paraId="1DD2E25C" w14:textId="77777777" w:rsidR="0066122A" w:rsidRPr="004E1AF9" w:rsidRDefault="0066122A" w:rsidP="003E63D5">
      <w:pPr>
        <w:jc w:val="both"/>
        <w:rPr>
          <w:rFonts w:ascii="Arial" w:hAnsi="Arial" w:cs="Arial"/>
        </w:rPr>
      </w:pPr>
      <w:r w:rsidRPr="004E1AF9">
        <w:rPr>
          <w:rFonts w:ascii="Arial" w:hAnsi="Arial" w:cs="Arial"/>
          <w:lang w:val="ga"/>
        </w:rPr>
        <w:t>Is comhlacht reachtúil neamhspleách é an Coimisiún Toghcháin a bunaíodh an 9 Feabhra 2023 ag a bhfuil freagracht as raon leathan d’fheidhmeanna toghcháin a leagtar amach san Acht um Athchóiriú Toghcháin, 2022.</w:t>
      </w:r>
    </w:p>
    <w:p w14:paraId="3E42A163" w14:textId="77777777" w:rsidR="0066122A" w:rsidRPr="004E1AF9" w:rsidRDefault="0066122A" w:rsidP="003E63D5">
      <w:pPr>
        <w:jc w:val="both"/>
        <w:rPr>
          <w:rFonts w:ascii="Arial" w:hAnsi="Arial" w:cs="Arial"/>
        </w:rPr>
      </w:pPr>
      <w:r w:rsidRPr="004E1AF9">
        <w:rPr>
          <w:rFonts w:ascii="Arial" w:hAnsi="Arial" w:cs="Arial"/>
          <w:lang w:val="ga"/>
        </w:rPr>
        <w:t>Bíonn ár gcuid oibre dírithe ar ionchuimsitheacht, rannpháirteachas agus rannpháirtíocht a chinntiú i gcóras toghcháin agus daonlathach na hÉireann ionas go mbeidh iontaoibh i gcónaí ag muintir na hÉireann ar fud na tíre inár dtoghcháin agus a dtorthaí.</w:t>
      </w:r>
    </w:p>
    <w:p w14:paraId="668561F8" w14:textId="43240B45" w:rsidR="00CD6E92" w:rsidRPr="004E1AF9" w:rsidRDefault="00CD6E92" w:rsidP="005F5EAF">
      <w:pPr>
        <w:jc w:val="both"/>
        <w:rPr>
          <w:rFonts w:ascii="Arial" w:hAnsi="Arial" w:cs="Arial"/>
        </w:rPr>
      </w:pPr>
      <w:r w:rsidRPr="004E1AF9">
        <w:rPr>
          <w:rFonts w:ascii="Arial" w:hAnsi="Arial" w:cs="Arial"/>
          <w:lang w:val="ga"/>
        </w:rPr>
        <w:t xml:space="preserve">Achtaíodh an tAcht ar an 25 Iúil 2022, agus leagtar amach ann athchóiriú cuimsitheach ar chóras toghcháin na hÉireann; foráiltear ann do bhunú coimisiúin toghcháin neamhspleách, an Coimisiún Toghcháin, a tharla an 9 Feabhra 2023.  </w:t>
      </w:r>
    </w:p>
    <w:p w14:paraId="582D7062" w14:textId="42AC7C6A" w:rsidR="005F5EAF" w:rsidRPr="004E1AF9" w:rsidRDefault="005F5EAF" w:rsidP="005F5EAF">
      <w:pPr>
        <w:jc w:val="both"/>
        <w:rPr>
          <w:rFonts w:ascii="Arial" w:hAnsi="Arial" w:cs="Arial"/>
        </w:rPr>
      </w:pPr>
      <w:r w:rsidRPr="004E1AF9">
        <w:rPr>
          <w:rFonts w:ascii="Arial" w:hAnsi="Arial" w:cs="Arial"/>
          <w:lang w:val="ga"/>
        </w:rPr>
        <w:t>Tá an Coimisiún freagrach as réimse feidhmeanna toghcháin a chomhlíonadh, ina measc:</w:t>
      </w:r>
    </w:p>
    <w:p w14:paraId="623D46A0" w14:textId="2F8A7C1D" w:rsidR="005F5EAF" w:rsidRPr="004E1AF9" w:rsidRDefault="005F5EAF" w:rsidP="005F5EAF">
      <w:pPr>
        <w:pStyle w:val="ListParagraph"/>
        <w:numPr>
          <w:ilvl w:val="0"/>
          <w:numId w:val="37"/>
        </w:numPr>
        <w:spacing w:line="360" w:lineRule="auto"/>
        <w:jc w:val="both"/>
        <w:rPr>
          <w:rFonts w:ascii="Arial" w:hAnsi="Arial" w:cs="Arial"/>
        </w:rPr>
      </w:pPr>
      <w:r w:rsidRPr="004E1AF9">
        <w:rPr>
          <w:rFonts w:ascii="Arial" w:hAnsi="Arial" w:cs="Arial"/>
          <w:lang w:val="ga"/>
        </w:rPr>
        <w:t>freagracht as páirtithe polaitíochta a chlárú;</w:t>
      </w:r>
    </w:p>
    <w:p w14:paraId="63CB5EF6" w14:textId="2FF1B81F" w:rsidR="005F5EAF" w:rsidRPr="004E1AF9" w:rsidRDefault="005F5EAF" w:rsidP="005F5EAF">
      <w:pPr>
        <w:pStyle w:val="ListParagraph"/>
        <w:numPr>
          <w:ilvl w:val="0"/>
          <w:numId w:val="37"/>
        </w:numPr>
        <w:spacing w:line="360" w:lineRule="auto"/>
        <w:jc w:val="both"/>
        <w:rPr>
          <w:rFonts w:ascii="Arial" w:hAnsi="Arial" w:cs="Arial"/>
        </w:rPr>
      </w:pPr>
      <w:r w:rsidRPr="004E1AF9">
        <w:rPr>
          <w:rFonts w:ascii="Arial" w:hAnsi="Arial" w:cs="Arial"/>
          <w:lang w:val="ga"/>
        </w:rPr>
        <w:t>feasacht an phobail ar phróisis toghcháin agus dhaonlathacha an Stáit a chur chun cinn, agus oibriú chun rannpháirtíocht an phobail iontu a mhéadú, trí chláir oideachais agus eolais;</w:t>
      </w:r>
    </w:p>
    <w:p w14:paraId="0C06E05B" w14:textId="2625784E" w:rsidR="005F5EAF" w:rsidRPr="004E1AF9" w:rsidRDefault="005F5EAF" w:rsidP="005F5EAF">
      <w:pPr>
        <w:pStyle w:val="ListParagraph"/>
        <w:numPr>
          <w:ilvl w:val="0"/>
          <w:numId w:val="37"/>
        </w:numPr>
        <w:spacing w:line="360" w:lineRule="auto"/>
        <w:jc w:val="both"/>
        <w:rPr>
          <w:rFonts w:ascii="Arial" w:hAnsi="Arial" w:cs="Arial"/>
        </w:rPr>
      </w:pPr>
      <w:r w:rsidRPr="004E1AF9">
        <w:rPr>
          <w:rFonts w:ascii="Arial" w:hAnsi="Arial" w:cs="Arial"/>
          <w:lang w:val="ga"/>
        </w:rPr>
        <w:t>maoirseacht a dhéanamh ar Chlár nuachóirithe na dToghthóirí, moltaí a dhéanamh agus caighdeáin a leagan maidir le cothabháil agus nuashonrú;</w:t>
      </w:r>
    </w:p>
    <w:p w14:paraId="7ED9C67E" w14:textId="09F56DC5" w:rsidR="005F5EAF" w:rsidRPr="004E1AF9" w:rsidRDefault="005F5EAF" w:rsidP="005F5EAF">
      <w:pPr>
        <w:pStyle w:val="ListParagraph"/>
        <w:numPr>
          <w:ilvl w:val="0"/>
          <w:numId w:val="37"/>
        </w:numPr>
        <w:spacing w:line="360" w:lineRule="auto"/>
        <w:jc w:val="both"/>
        <w:rPr>
          <w:rFonts w:ascii="Arial" w:hAnsi="Arial" w:cs="Arial"/>
        </w:rPr>
      </w:pPr>
      <w:r w:rsidRPr="004E1AF9">
        <w:rPr>
          <w:rFonts w:ascii="Arial" w:hAnsi="Arial" w:cs="Arial"/>
          <w:lang w:val="ga"/>
        </w:rPr>
        <w:t>fógraíocht pholaitiúil ar líne a n-íoctar aisti a rialú, ag cinntiú trédhearcachta maidir le fógraí polaitiúla ar líne i rith tréimhse feachtais toghcháin nó reifrinn; (Cuid 4 – níor cuireadh tús léi go fóill); agus</w:t>
      </w:r>
    </w:p>
    <w:p w14:paraId="03A0BBE6" w14:textId="7757031E" w:rsidR="005F5EAF" w:rsidRPr="004E1AF9" w:rsidRDefault="005F5EAF" w:rsidP="005F5EAF">
      <w:pPr>
        <w:pStyle w:val="ListParagraph"/>
        <w:numPr>
          <w:ilvl w:val="0"/>
          <w:numId w:val="37"/>
        </w:numPr>
        <w:spacing w:line="360" w:lineRule="auto"/>
        <w:jc w:val="both"/>
        <w:rPr>
          <w:rFonts w:ascii="Arial" w:hAnsi="Arial" w:cs="Arial"/>
        </w:rPr>
      </w:pPr>
      <w:r w:rsidRPr="004E1AF9">
        <w:rPr>
          <w:rFonts w:ascii="Arial" w:hAnsi="Arial" w:cs="Arial"/>
          <w:lang w:val="ga"/>
        </w:rPr>
        <w:t>freagracht as imscrúdú agus monatóireacht ar bhréagaisnéis ar líne, mífhaisnéis ar líne agus iompraíocht ionramhálach nó bhréagach ar líne i rith tréimhsí feachtais toghcháin, chomh maith le feidhmeanna chun iompraíocht ionramhálach nó bhréagach ar líne a sheachaint; (Cuid 5 – níor cuireadh tús léi go fóill).</w:t>
      </w:r>
    </w:p>
    <w:p w14:paraId="4EE1A057" w14:textId="77777777" w:rsidR="005F5EAF" w:rsidRPr="004E1AF9" w:rsidRDefault="005F5EAF" w:rsidP="006C4396">
      <w:pPr>
        <w:jc w:val="both"/>
        <w:rPr>
          <w:rFonts w:ascii="Arial" w:hAnsi="Arial" w:cs="Arial"/>
        </w:rPr>
      </w:pPr>
    </w:p>
    <w:p w14:paraId="1AEDE404" w14:textId="77777777" w:rsidR="006C4396" w:rsidRPr="004E1AF9" w:rsidRDefault="006C4396" w:rsidP="006C4396">
      <w:pPr>
        <w:jc w:val="both"/>
        <w:rPr>
          <w:rFonts w:ascii="Arial" w:hAnsi="Arial" w:cs="Arial"/>
        </w:rPr>
      </w:pPr>
      <w:r w:rsidRPr="004E1AF9">
        <w:rPr>
          <w:rFonts w:ascii="Arial" w:hAnsi="Arial" w:cs="Arial"/>
          <w:lang w:val="ga"/>
        </w:rPr>
        <w:t>Leagtar cúraimí ar an gCoimisiún freisin i dtaobh róil nua toghcháin éagsúla, ina measc:</w:t>
      </w:r>
    </w:p>
    <w:p w14:paraId="3351226E" w14:textId="77777777" w:rsidR="006C4396" w:rsidRPr="004E1AF9" w:rsidRDefault="006C4396" w:rsidP="00D93489">
      <w:pPr>
        <w:pStyle w:val="ListParagraph"/>
        <w:numPr>
          <w:ilvl w:val="0"/>
          <w:numId w:val="38"/>
        </w:numPr>
        <w:spacing w:line="360" w:lineRule="auto"/>
        <w:jc w:val="both"/>
        <w:rPr>
          <w:rFonts w:ascii="Arial" w:hAnsi="Arial" w:cs="Arial"/>
        </w:rPr>
      </w:pPr>
      <w:r w:rsidRPr="004E1AF9">
        <w:rPr>
          <w:rFonts w:ascii="Arial" w:hAnsi="Arial" w:cs="Arial"/>
          <w:lang w:val="ga"/>
        </w:rPr>
        <w:t>tuarascálacha a chur i dtoll a chéile don Aire maidir le teorainneacha toghcháin áitiúil;</w:t>
      </w:r>
    </w:p>
    <w:p w14:paraId="4AA2998C" w14:textId="77777777" w:rsidR="006C4396" w:rsidRPr="004E1AF9" w:rsidRDefault="006C4396" w:rsidP="00D93489">
      <w:pPr>
        <w:pStyle w:val="ListParagraph"/>
        <w:numPr>
          <w:ilvl w:val="0"/>
          <w:numId w:val="38"/>
        </w:numPr>
        <w:spacing w:line="360" w:lineRule="auto"/>
        <w:jc w:val="both"/>
        <w:rPr>
          <w:rFonts w:ascii="Arial" w:hAnsi="Arial" w:cs="Arial"/>
        </w:rPr>
      </w:pPr>
      <w:r w:rsidRPr="004E1AF9">
        <w:rPr>
          <w:rFonts w:ascii="Arial" w:hAnsi="Arial" w:cs="Arial"/>
          <w:lang w:val="ga"/>
        </w:rPr>
        <w:t>cláir taighde a ullmhú agus taighde a dhéanamh ar bheartas agus nós imeachta toghcháin, agus comhairle a thabhairt, de réir mar is gá, don Aire agus don Rialtas;</w:t>
      </w:r>
    </w:p>
    <w:p w14:paraId="5AE9638E" w14:textId="77777777" w:rsidR="006C4396" w:rsidRPr="004E1AF9" w:rsidRDefault="006C4396" w:rsidP="00D93489">
      <w:pPr>
        <w:pStyle w:val="ListParagraph"/>
        <w:numPr>
          <w:ilvl w:val="0"/>
          <w:numId w:val="38"/>
        </w:numPr>
        <w:spacing w:line="360" w:lineRule="auto"/>
        <w:jc w:val="both"/>
        <w:rPr>
          <w:rFonts w:ascii="Arial" w:hAnsi="Arial" w:cs="Arial"/>
        </w:rPr>
      </w:pPr>
      <w:r w:rsidRPr="004E1AF9">
        <w:rPr>
          <w:rFonts w:ascii="Arial" w:hAnsi="Arial" w:cs="Arial"/>
          <w:lang w:val="ga"/>
        </w:rPr>
        <w:t>tuarascálacha ex post a ullmhú ar riar imeachtaí toghcháin;</w:t>
      </w:r>
    </w:p>
    <w:p w14:paraId="469D144E" w14:textId="77777777" w:rsidR="006C4396" w:rsidRPr="004E1AF9" w:rsidRDefault="006C4396" w:rsidP="00D93489">
      <w:pPr>
        <w:pStyle w:val="ListParagraph"/>
        <w:numPr>
          <w:ilvl w:val="0"/>
          <w:numId w:val="38"/>
        </w:numPr>
        <w:spacing w:line="360" w:lineRule="auto"/>
        <w:jc w:val="both"/>
        <w:rPr>
          <w:rFonts w:ascii="Arial" w:hAnsi="Arial" w:cs="Arial"/>
        </w:rPr>
      </w:pPr>
      <w:r w:rsidRPr="004E1AF9">
        <w:rPr>
          <w:rFonts w:ascii="Arial" w:hAnsi="Arial" w:cs="Arial"/>
          <w:lang w:val="ga"/>
        </w:rPr>
        <w:lastRenderedPageBreak/>
        <w:t>na seirbhísí cinnteoireachta, maoirseachta, rúnaíochta agus tacaíochta a bhaineann le hábhar na dtograí reifrinn a mhíniú, cur chun cinn fheasacht an phobail ar reifrinn agus spreagadh na dtoghthóirí chun vóta a chaitheamh ar reifrinn; agus</w:t>
      </w:r>
    </w:p>
    <w:p w14:paraId="1320C663" w14:textId="77777777" w:rsidR="006C4396" w:rsidRPr="004E1AF9" w:rsidRDefault="006C4396" w:rsidP="00D93489">
      <w:pPr>
        <w:pStyle w:val="ListParagraph"/>
        <w:numPr>
          <w:ilvl w:val="0"/>
          <w:numId w:val="38"/>
        </w:numPr>
        <w:spacing w:line="360" w:lineRule="auto"/>
        <w:jc w:val="both"/>
        <w:rPr>
          <w:rFonts w:ascii="Arial" w:hAnsi="Arial" w:cs="Arial"/>
        </w:rPr>
      </w:pPr>
      <w:r w:rsidRPr="004E1AF9">
        <w:rPr>
          <w:rFonts w:ascii="Arial" w:hAnsi="Arial" w:cs="Arial"/>
          <w:lang w:val="ga"/>
        </w:rPr>
        <w:t>tabhairt faoi athbhreithnithe agus tuarascálacha a chur i dtoll a chéile faoi thoghcheantair le haghaidh comhaltaí a thoghadh don Dáil agus comhaltaí a thoghadh do Pharlaimint na hEorpa.</w:t>
      </w:r>
    </w:p>
    <w:p w14:paraId="504DE876" w14:textId="77777777" w:rsidR="00CD6E92" w:rsidRPr="004E1AF9" w:rsidRDefault="00CD6E92" w:rsidP="004348F9">
      <w:pPr>
        <w:jc w:val="both"/>
        <w:rPr>
          <w:rFonts w:ascii="Arial" w:hAnsi="Arial" w:cs="Arial"/>
        </w:rPr>
      </w:pPr>
    </w:p>
    <w:p w14:paraId="41767827" w14:textId="2D952B97" w:rsidR="00CD6E92" w:rsidRPr="004E1AF9" w:rsidRDefault="00CD6E92" w:rsidP="004348F9">
      <w:pPr>
        <w:jc w:val="both"/>
        <w:rPr>
          <w:rFonts w:ascii="Arial" w:hAnsi="Arial" w:cs="Arial"/>
        </w:rPr>
      </w:pPr>
      <w:r w:rsidRPr="004E1AF9">
        <w:rPr>
          <w:rFonts w:ascii="Arial" w:hAnsi="Arial" w:cs="Arial"/>
          <w:lang w:val="ga"/>
        </w:rPr>
        <w:t xml:space="preserve">Tá forálacha uile an Achta faoi réir orduithe um thosach feidhme a dhéanann an tAire Tithíochta, Rialtais Áitiúil agus Oidhreachta.  Níor cuireadh tús le Cuid 4 ná Cuid 5 den Acht go fóill.  </w:t>
      </w:r>
    </w:p>
    <w:p w14:paraId="798816AB" w14:textId="690DDAC0" w:rsidR="006731B3" w:rsidRPr="004E1AF9" w:rsidRDefault="006731B3" w:rsidP="006731B3">
      <w:pPr>
        <w:rPr>
          <w:rFonts w:ascii="Arial" w:hAnsi="Arial" w:cs="Arial"/>
        </w:rPr>
      </w:pPr>
    </w:p>
    <w:p w14:paraId="538DE080" w14:textId="741022C5" w:rsidR="00B511F8" w:rsidRPr="004E1AF9" w:rsidRDefault="00B511F8" w:rsidP="006756D4">
      <w:pPr>
        <w:pStyle w:val="Heading2"/>
        <w:numPr>
          <w:ilvl w:val="1"/>
          <w:numId w:val="1"/>
        </w:numPr>
        <w:rPr>
          <w:rFonts w:ascii="Arial" w:hAnsi="Arial" w:cs="Arial"/>
        </w:rPr>
      </w:pPr>
      <w:bookmarkStart w:id="2" w:name="_Toc174229469"/>
      <w:r w:rsidRPr="004E1AF9">
        <w:rPr>
          <w:rFonts w:ascii="Arial" w:hAnsi="Arial" w:cs="Arial"/>
          <w:bCs/>
          <w:lang w:val="ga"/>
        </w:rPr>
        <w:t>Cuspóir agus Uaillmhian</w:t>
      </w:r>
      <w:bookmarkEnd w:id="2"/>
    </w:p>
    <w:p w14:paraId="7E7D3134" w14:textId="77777777" w:rsidR="006756D4" w:rsidRPr="004E1AF9" w:rsidRDefault="006756D4" w:rsidP="006756D4">
      <w:pPr>
        <w:rPr>
          <w:rFonts w:ascii="Arial" w:hAnsi="Arial" w:cs="Arial"/>
        </w:rPr>
      </w:pPr>
    </w:p>
    <w:p w14:paraId="23D59B8B" w14:textId="1F55EC61" w:rsidR="006756D4" w:rsidRPr="004E1AF9" w:rsidRDefault="006756D4" w:rsidP="006756D4">
      <w:pPr>
        <w:rPr>
          <w:rFonts w:ascii="Arial" w:hAnsi="Arial" w:cs="Arial"/>
          <w:b/>
          <w:sz w:val="24"/>
          <w:szCs w:val="24"/>
        </w:rPr>
      </w:pPr>
      <w:r w:rsidRPr="004E1AF9">
        <w:rPr>
          <w:rFonts w:ascii="Arial" w:hAnsi="Arial" w:cs="Arial"/>
          <w:b/>
          <w:bCs/>
          <w:sz w:val="24"/>
          <w:szCs w:val="24"/>
          <w:lang w:val="ga"/>
        </w:rPr>
        <w:t>Ár gCuspóir</w:t>
      </w:r>
    </w:p>
    <w:p w14:paraId="54BCDC84" w14:textId="77777777" w:rsidR="006756D4" w:rsidRPr="004E1AF9" w:rsidRDefault="006756D4" w:rsidP="006756D4">
      <w:pPr>
        <w:rPr>
          <w:rFonts w:ascii="Arial" w:hAnsi="Arial" w:cs="Arial"/>
        </w:rPr>
      </w:pPr>
      <w:r w:rsidRPr="004E1AF9">
        <w:rPr>
          <w:rFonts w:ascii="Arial" w:hAnsi="Arial" w:cs="Arial"/>
          <w:lang w:val="ga"/>
        </w:rPr>
        <w:t>Is é ár gcuspóir an daonlathas in Éirinn a chosaint agus a neartú trí thuiscint, rannpháirtíocht agus iontaoibh an phobail sa chóras toghcháin a fhorbairt.</w:t>
      </w:r>
    </w:p>
    <w:p w14:paraId="6C64968E" w14:textId="77777777" w:rsidR="006756D4" w:rsidRPr="004E1AF9" w:rsidRDefault="006756D4" w:rsidP="006756D4">
      <w:pPr>
        <w:rPr>
          <w:rFonts w:ascii="Arial" w:hAnsi="Arial" w:cs="Arial"/>
        </w:rPr>
      </w:pPr>
    </w:p>
    <w:p w14:paraId="69F0C749" w14:textId="66EE2CD1" w:rsidR="006756D4" w:rsidRPr="004E1AF9" w:rsidRDefault="006756D4" w:rsidP="006756D4">
      <w:pPr>
        <w:rPr>
          <w:rFonts w:ascii="Arial" w:hAnsi="Arial" w:cs="Arial"/>
          <w:b/>
          <w:sz w:val="24"/>
          <w:szCs w:val="24"/>
        </w:rPr>
      </w:pPr>
      <w:r w:rsidRPr="004E1AF9">
        <w:rPr>
          <w:rFonts w:ascii="Arial" w:hAnsi="Arial" w:cs="Arial"/>
          <w:b/>
          <w:bCs/>
          <w:sz w:val="24"/>
          <w:szCs w:val="24"/>
          <w:lang w:val="ga"/>
        </w:rPr>
        <w:t>Ár nUaillmhian</w:t>
      </w:r>
    </w:p>
    <w:p w14:paraId="551A258B" w14:textId="4655EAD7" w:rsidR="006756D4" w:rsidRPr="004E1AF9" w:rsidRDefault="00754C3F" w:rsidP="006756D4">
      <w:pPr>
        <w:rPr>
          <w:rFonts w:ascii="Arial" w:hAnsi="Arial" w:cs="Arial"/>
        </w:rPr>
      </w:pPr>
      <w:r w:rsidRPr="004E1AF9">
        <w:rPr>
          <w:rFonts w:ascii="Arial" w:hAnsi="Arial" w:cs="Arial"/>
          <w:lang w:val="ga"/>
        </w:rPr>
        <w:t>Is é an toradh is mó a dteastaíonn ón gCoimisiún a bhaint amach go fadtéarmach ná go mbeidh Éire ina ceannaire domhanda i sláine, rannpháirteachas agus iontaoibh toghcháin.  Beidh na leibhéil rannpháirteachais in imeachtaí toghcháin is airde ag muintir na hÉireann, agus aithníonn siad iad mar imeachtaí córa, saora agus neamhchlaonta agus tá meas acu orthu dá réir.</w:t>
      </w:r>
    </w:p>
    <w:p w14:paraId="671F2028" w14:textId="77777777" w:rsidR="006756D4" w:rsidRPr="004E1AF9" w:rsidRDefault="006756D4" w:rsidP="006756D4">
      <w:pPr>
        <w:rPr>
          <w:rFonts w:ascii="Arial" w:hAnsi="Arial" w:cs="Arial"/>
        </w:rPr>
      </w:pPr>
    </w:p>
    <w:p w14:paraId="3021967E" w14:textId="08881A8B" w:rsidR="006756D4" w:rsidRPr="004E1AF9" w:rsidRDefault="006756D4" w:rsidP="006756D4">
      <w:pPr>
        <w:rPr>
          <w:rFonts w:ascii="Arial" w:hAnsi="Arial" w:cs="Arial"/>
          <w:b/>
          <w:sz w:val="24"/>
          <w:szCs w:val="24"/>
        </w:rPr>
      </w:pPr>
      <w:r w:rsidRPr="004E1AF9">
        <w:rPr>
          <w:rFonts w:ascii="Arial" w:hAnsi="Arial" w:cs="Arial"/>
          <w:b/>
          <w:bCs/>
          <w:sz w:val="24"/>
          <w:szCs w:val="24"/>
          <w:lang w:val="ga"/>
        </w:rPr>
        <w:t>Ár bhFís</w:t>
      </w:r>
    </w:p>
    <w:p w14:paraId="13973233" w14:textId="2B348B52" w:rsidR="006756D4" w:rsidRPr="004E1AF9" w:rsidRDefault="006756D4" w:rsidP="006756D4">
      <w:pPr>
        <w:rPr>
          <w:rFonts w:ascii="Arial" w:hAnsi="Arial" w:cs="Arial"/>
        </w:rPr>
      </w:pPr>
      <w:r w:rsidRPr="004E1AF9">
        <w:rPr>
          <w:rFonts w:ascii="Arial" w:hAnsi="Arial" w:cs="Arial"/>
          <w:lang w:val="ga"/>
        </w:rPr>
        <w:t xml:space="preserve">Tá iontaoibh as próiseas toghcháin na hÉireann agus meas air mar phróiseas atá cothrom, saor agus neamhchlaonta.  Tá muintir na tíre ar an eolas, rannpháirteach agus cumasaithe, as a n-eascraíonn an líon vótálaithe is airde in imeachtaí toghcháin.  Trí thuiscint agus rannpháirteachas gníomhach sa daonlathas a fheabhsú, cuireann an Coimisiún Toghcháin in aghaidh na mífhaisnéise agus na bréagaisnéise a d’fhéadfadh drochthionchar a imirt ar an bpróiseas toghcháin agus daonlathach. </w:t>
      </w:r>
    </w:p>
    <w:p w14:paraId="788D477A" w14:textId="47260382" w:rsidR="00B511F8" w:rsidRPr="004E1AF9" w:rsidRDefault="006756D4" w:rsidP="006756D4">
      <w:pPr>
        <w:rPr>
          <w:rFonts w:ascii="Arial" w:hAnsi="Arial" w:cs="Arial"/>
        </w:rPr>
      </w:pPr>
      <w:r w:rsidRPr="004E1AF9">
        <w:rPr>
          <w:rFonts w:ascii="Arial" w:hAnsi="Arial" w:cs="Arial"/>
          <w:lang w:val="ga"/>
        </w:rPr>
        <w:lastRenderedPageBreak/>
        <w:t>Trína chláir nuálacha, cothóidh an Coimisiún Toghcháin maoirseacht dhaonlathach in Éirinn, chun leas an phobail.</w:t>
      </w:r>
    </w:p>
    <w:p w14:paraId="38BFB772" w14:textId="77777777" w:rsidR="00B511F8" w:rsidRPr="004E1AF9" w:rsidRDefault="00B511F8" w:rsidP="006731B3">
      <w:pPr>
        <w:rPr>
          <w:rFonts w:ascii="Arial" w:hAnsi="Arial" w:cs="Arial"/>
        </w:rPr>
      </w:pPr>
    </w:p>
    <w:p w14:paraId="20DC58E3" w14:textId="642609F1" w:rsidR="0066122A" w:rsidRPr="004E1AF9" w:rsidRDefault="006B48A8" w:rsidP="00F55414">
      <w:pPr>
        <w:rPr>
          <w:rFonts w:ascii="Arial" w:hAnsi="Arial" w:cs="Arial"/>
          <w:b/>
        </w:rPr>
      </w:pPr>
      <w:r w:rsidRPr="004E1AF9">
        <w:rPr>
          <w:rFonts w:ascii="Arial" w:hAnsi="Arial" w:cs="Arial"/>
          <w:b/>
          <w:bCs/>
          <w:lang w:val="ga"/>
        </w:rPr>
        <w:t xml:space="preserve">Luachanna, Iompraíocht agus Cultúr </w:t>
      </w:r>
      <w:r w:rsidRPr="004E1AF9">
        <w:rPr>
          <w:rFonts w:ascii="Arial" w:hAnsi="Arial" w:cs="Arial"/>
          <w:lang w:val="ga"/>
        </w:rPr>
        <w:cr/>
      </w:r>
    </w:p>
    <w:p w14:paraId="37DC5696" w14:textId="089F9AF0" w:rsidR="0029430E" w:rsidRPr="004E1AF9" w:rsidRDefault="009A79CC" w:rsidP="0029430E">
      <w:pPr>
        <w:rPr>
          <w:rFonts w:ascii="Arial" w:hAnsi="Arial" w:cs="Arial"/>
        </w:rPr>
      </w:pPr>
      <w:r w:rsidRPr="004E1AF9">
        <w:rPr>
          <w:rFonts w:ascii="Arial" w:hAnsi="Arial" w:cs="Arial"/>
          <w:lang w:val="ga"/>
        </w:rPr>
        <w:t xml:space="preserve">Teastaíonn luachanna agus iompraíocht faoi leith chun go mbainfear ár n-uaillmhian amach, agus muid ag tabhairt faoinár gcuspóir a chomhlíonadh.  </w:t>
      </w:r>
    </w:p>
    <w:p w14:paraId="1AF284EC" w14:textId="77777777" w:rsidR="0029430E" w:rsidRPr="004E1AF9" w:rsidRDefault="0029430E" w:rsidP="0029430E">
      <w:pPr>
        <w:rPr>
          <w:rFonts w:ascii="Arial" w:hAnsi="Arial" w:cs="Arial"/>
        </w:rPr>
      </w:pPr>
      <w:r w:rsidRPr="004E1AF9">
        <w:rPr>
          <w:rFonts w:ascii="Arial" w:hAnsi="Arial" w:cs="Arial"/>
          <w:lang w:val="ga"/>
        </w:rPr>
        <w:t>Sainmhíníonn ár luachanna an chaoi a dtugaimid faoinár gcuid oibre, an chaoi a n-oibrímid mar Choimisiún agus an chaoi a bpléimid le daoine a chónaíonn.  Creidimid go bhfuil ár gcuid luachanna an-tábhachtach dár gcultúr, agus riachtanach dár bhfeidhmíocht mar eagraíocht.</w:t>
      </w:r>
    </w:p>
    <w:p w14:paraId="64E20FB3" w14:textId="77777777" w:rsidR="0029430E" w:rsidRPr="004E1AF9" w:rsidRDefault="0029430E" w:rsidP="0029430E">
      <w:pPr>
        <w:rPr>
          <w:rFonts w:ascii="Arial" w:hAnsi="Arial" w:cs="Arial"/>
        </w:rPr>
      </w:pPr>
      <w:r w:rsidRPr="004E1AF9">
        <w:rPr>
          <w:rFonts w:ascii="Arial" w:hAnsi="Arial" w:cs="Arial"/>
          <w:lang w:val="ga"/>
        </w:rPr>
        <w:t>Tá éiteas láidir seirbhíse poiblí ag an Státseirbhís a léirítear ina croíluachanna: macántacht, neamhchlaontacht, comhionannas, trédhearcacht, cothroime agus meas a threoraíonn agus a imríonn tionchar ar an gcaoi a thugann sé faoina ghnó.  Bíonn na luachanna sin mar bhonn agus taca ag ár gcur chuige i leith ár gcuspóra.</w:t>
      </w:r>
    </w:p>
    <w:p w14:paraId="4F81282F" w14:textId="77777777" w:rsidR="0029430E" w:rsidRPr="004E1AF9" w:rsidRDefault="0029430E" w:rsidP="0029430E">
      <w:pPr>
        <w:rPr>
          <w:rFonts w:ascii="Arial" w:hAnsi="Arial" w:cs="Arial"/>
        </w:rPr>
      </w:pPr>
      <w:r w:rsidRPr="004E1AF9">
        <w:rPr>
          <w:rFonts w:ascii="Arial" w:hAnsi="Arial" w:cs="Arial"/>
          <w:lang w:val="ga"/>
        </w:rPr>
        <w:t xml:space="preserve">Cinnteoimid, go háirithe, go mbímid cuntasach inár gcuid oibre.  Dá réir sin, beimid freagrach agus trédhearcach agus ár dtiomantais á gcomhlíonadh againn.  Is cúinse tábhachtach í cuntasacht chun iontaoibh a fhorbairt sa mhéid a dhéanaimid, braistint iontaofachta a chothú agus ár neamhspleáchas a neartú.  </w:t>
      </w:r>
    </w:p>
    <w:p w14:paraId="28EF6AF8" w14:textId="77777777" w:rsidR="0029430E" w:rsidRPr="004E1AF9" w:rsidRDefault="0029430E" w:rsidP="0029430E">
      <w:pPr>
        <w:rPr>
          <w:rFonts w:ascii="Arial" w:hAnsi="Arial" w:cs="Arial"/>
        </w:rPr>
      </w:pPr>
    </w:p>
    <w:p w14:paraId="03E7620C" w14:textId="77777777" w:rsidR="0029430E" w:rsidRPr="004E1AF9" w:rsidRDefault="0029430E" w:rsidP="0029430E">
      <w:pPr>
        <w:rPr>
          <w:rFonts w:ascii="Arial" w:hAnsi="Arial" w:cs="Arial"/>
        </w:rPr>
      </w:pPr>
      <w:r w:rsidRPr="004E1AF9">
        <w:rPr>
          <w:rFonts w:ascii="Arial" w:hAnsi="Arial" w:cs="Arial"/>
          <w:lang w:val="ga"/>
        </w:rPr>
        <w:t>Creidimid go bhfuil na luachanna seo a leanas lárnach inár sainordú a bhaint amach freisin.</w:t>
      </w:r>
    </w:p>
    <w:p w14:paraId="5EA91171" w14:textId="77777777" w:rsidR="0029430E" w:rsidRPr="004E1AF9" w:rsidRDefault="0029430E" w:rsidP="0029430E">
      <w:pPr>
        <w:rPr>
          <w:rFonts w:ascii="Arial" w:hAnsi="Arial" w:cs="Arial"/>
        </w:rPr>
      </w:pPr>
    </w:p>
    <w:p w14:paraId="170F06E7" w14:textId="77777777" w:rsidR="0029430E" w:rsidRPr="004E1AF9" w:rsidRDefault="0029430E" w:rsidP="0029430E">
      <w:pPr>
        <w:rPr>
          <w:rFonts w:ascii="Arial" w:hAnsi="Arial" w:cs="Arial"/>
          <w:b/>
        </w:rPr>
      </w:pPr>
      <w:r w:rsidRPr="004E1AF9">
        <w:rPr>
          <w:rFonts w:ascii="Arial" w:hAnsi="Arial" w:cs="Arial"/>
          <w:b/>
          <w:bCs/>
          <w:lang w:val="ga"/>
        </w:rPr>
        <w:t>Neamhspleáchas</w:t>
      </w:r>
    </w:p>
    <w:p w14:paraId="36888025" w14:textId="77777777" w:rsidR="0029430E" w:rsidRPr="004E1AF9" w:rsidRDefault="0029430E" w:rsidP="0029430E">
      <w:pPr>
        <w:rPr>
          <w:rFonts w:ascii="Arial" w:hAnsi="Arial" w:cs="Arial"/>
        </w:rPr>
      </w:pPr>
      <w:r w:rsidRPr="004E1AF9">
        <w:rPr>
          <w:rFonts w:ascii="Arial" w:hAnsi="Arial" w:cs="Arial"/>
          <w:lang w:val="ga"/>
        </w:rPr>
        <w:t xml:space="preserve">Gníomhóimid i gcónaí ar mhaithe le leas an phobail.  Táimid ionraic, neamhchlaonta agus neamhspleách.  Déanaimid na cinntí deacra, gan eagla gan fabhar. </w:t>
      </w:r>
    </w:p>
    <w:p w14:paraId="2DA8D612" w14:textId="77777777" w:rsidR="0029430E" w:rsidRPr="004E1AF9" w:rsidRDefault="0029430E" w:rsidP="0029430E">
      <w:pPr>
        <w:rPr>
          <w:rFonts w:ascii="Arial" w:hAnsi="Arial" w:cs="Arial"/>
        </w:rPr>
      </w:pPr>
    </w:p>
    <w:p w14:paraId="41294715" w14:textId="77777777" w:rsidR="0029430E" w:rsidRPr="004E1AF9" w:rsidRDefault="0029430E" w:rsidP="0029430E">
      <w:pPr>
        <w:rPr>
          <w:rFonts w:ascii="Arial" w:hAnsi="Arial" w:cs="Arial"/>
          <w:b/>
        </w:rPr>
      </w:pPr>
      <w:r w:rsidRPr="004E1AF9">
        <w:rPr>
          <w:rFonts w:ascii="Arial" w:hAnsi="Arial" w:cs="Arial"/>
          <w:b/>
          <w:bCs/>
          <w:lang w:val="ga"/>
        </w:rPr>
        <w:t>Sármhaitheas</w:t>
      </w:r>
    </w:p>
    <w:p w14:paraId="6798C299" w14:textId="77777777" w:rsidR="0029430E" w:rsidRPr="004E1AF9" w:rsidRDefault="0029430E" w:rsidP="0029430E">
      <w:pPr>
        <w:rPr>
          <w:rFonts w:ascii="Arial" w:hAnsi="Arial" w:cs="Arial"/>
        </w:rPr>
      </w:pPr>
      <w:r w:rsidRPr="004E1AF9">
        <w:rPr>
          <w:rFonts w:ascii="Arial" w:hAnsi="Arial" w:cs="Arial"/>
          <w:lang w:val="ga"/>
        </w:rPr>
        <w:t xml:space="preserve">Déanfaimid gach iarracht gníomhú ar na caighdeáin ghairmiúla is airde sa mhéid a dhéanaimid agus sa chaoi a ndéanaimid iad.  Tomhaisfimid ár n-éifeachtacht agus ár dtionchar, idir phearsanta agus eagraíochtúil, agus glacfaimid freagracht as ár ngníomhartha.  Bunóimid ár gcinntí ar shonraí agus fianaise atá fónta, iontaofa agus bailí.  </w:t>
      </w:r>
    </w:p>
    <w:p w14:paraId="60F20AA7" w14:textId="77777777" w:rsidR="0029430E" w:rsidRPr="004E1AF9" w:rsidRDefault="0029430E" w:rsidP="0029430E">
      <w:pPr>
        <w:rPr>
          <w:rFonts w:ascii="Arial" w:hAnsi="Arial" w:cs="Arial"/>
        </w:rPr>
      </w:pPr>
    </w:p>
    <w:p w14:paraId="408F8CEC" w14:textId="77777777" w:rsidR="0029430E" w:rsidRPr="004E1AF9" w:rsidRDefault="0029430E" w:rsidP="0029430E">
      <w:pPr>
        <w:rPr>
          <w:rFonts w:ascii="Arial" w:hAnsi="Arial" w:cs="Arial"/>
          <w:b/>
        </w:rPr>
      </w:pPr>
      <w:r w:rsidRPr="004E1AF9">
        <w:rPr>
          <w:rFonts w:ascii="Arial" w:hAnsi="Arial" w:cs="Arial"/>
          <w:b/>
          <w:bCs/>
          <w:lang w:val="ga"/>
        </w:rPr>
        <w:t>Nuálaíocht</w:t>
      </w:r>
    </w:p>
    <w:p w14:paraId="5E1E14EC" w14:textId="77777777" w:rsidR="0029430E" w:rsidRPr="004E1AF9" w:rsidRDefault="0029430E" w:rsidP="0029430E">
      <w:pPr>
        <w:rPr>
          <w:rFonts w:ascii="Arial" w:hAnsi="Arial" w:cs="Arial"/>
        </w:rPr>
      </w:pPr>
      <w:r w:rsidRPr="004E1AF9">
        <w:rPr>
          <w:rFonts w:ascii="Arial" w:hAnsi="Arial" w:cs="Arial"/>
          <w:lang w:val="ga"/>
        </w:rPr>
        <w:t xml:space="preserve">Is eagraíocht muid a bhíonn ag amharc chun cinn, ag glacadh go fonnmhar le nuálaíocht chun ár n-uaillmhianta a bhaint amach.  Bímid seasta ag foghlaim agus ag déanamh iarracht rudaí a dhéanamh níos fearr.  Táimid sofhreagrúil agus spleodrach, ag freagairt go réamhghníomhach don domhan thart timpeall orainn. </w:t>
      </w:r>
    </w:p>
    <w:p w14:paraId="43157DBF" w14:textId="77777777" w:rsidR="0029430E" w:rsidRPr="004E1AF9" w:rsidRDefault="0029430E" w:rsidP="0029430E">
      <w:pPr>
        <w:rPr>
          <w:rFonts w:ascii="Arial" w:hAnsi="Arial" w:cs="Arial"/>
        </w:rPr>
      </w:pPr>
    </w:p>
    <w:p w14:paraId="2A85E453" w14:textId="77777777" w:rsidR="0029430E" w:rsidRPr="004E1AF9" w:rsidRDefault="0029430E" w:rsidP="0029430E">
      <w:pPr>
        <w:rPr>
          <w:rFonts w:ascii="Arial" w:hAnsi="Arial" w:cs="Arial"/>
          <w:b/>
        </w:rPr>
      </w:pPr>
      <w:r w:rsidRPr="004E1AF9">
        <w:rPr>
          <w:rFonts w:ascii="Arial" w:hAnsi="Arial" w:cs="Arial"/>
          <w:b/>
          <w:bCs/>
          <w:lang w:val="ga"/>
        </w:rPr>
        <w:t>Comhoibriú</w:t>
      </w:r>
    </w:p>
    <w:p w14:paraId="3A93C805" w14:textId="6D95191E" w:rsidR="0029430E" w:rsidRPr="004E1AF9" w:rsidRDefault="0029430E" w:rsidP="0029430E">
      <w:pPr>
        <w:rPr>
          <w:rFonts w:ascii="Arial" w:hAnsi="Arial" w:cs="Arial"/>
        </w:rPr>
      </w:pPr>
      <w:r w:rsidRPr="004E1AF9">
        <w:rPr>
          <w:rFonts w:ascii="Arial" w:hAnsi="Arial" w:cs="Arial"/>
          <w:lang w:val="ga"/>
        </w:rPr>
        <w:t>Tá meas againn ar chomhghleacaíocht agus comhoibriú, agus aithnímid gur minice a bhaintear amach na torthaí is fearr i gcomhar le daoine eile.</w:t>
      </w:r>
    </w:p>
    <w:p w14:paraId="37F6B550" w14:textId="0949D1D8" w:rsidR="00C64D64" w:rsidRPr="004E1AF9" w:rsidRDefault="00C64D64" w:rsidP="0066122A">
      <w:pPr>
        <w:rPr>
          <w:rFonts w:ascii="Arial" w:hAnsi="Arial" w:cs="Arial"/>
        </w:rPr>
      </w:pPr>
    </w:p>
    <w:p w14:paraId="097AF066" w14:textId="77777777" w:rsidR="00C64D64" w:rsidRPr="004E1AF9" w:rsidRDefault="00C64D64" w:rsidP="00C64D64">
      <w:pPr>
        <w:rPr>
          <w:rFonts w:ascii="Arial" w:hAnsi="Arial" w:cs="Arial"/>
        </w:rPr>
      </w:pPr>
    </w:p>
    <w:p w14:paraId="4C6541F6" w14:textId="48B8D047" w:rsidR="00C64D64" w:rsidRPr="004E1AF9" w:rsidRDefault="00C64D64" w:rsidP="00C64D64">
      <w:pPr>
        <w:pStyle w:val="Heading2"/>
        <w:numPr>
          <w:ilvl w:val="1"/>
          <w:numId w:val="1"/>
        </w:numPr>
        <w:rPr>
          <w:rFonts w:ascii="Arial" w:hAnsi="Arial" w:cs="Arial"/>
        </w:rPr>
      </w:pPr>
      <w:bookmarkStart w:id="3" w:name="_Toc174229470"/>
      <w:r w:rsidRPr="004E1AF9">
        <w:rPr>
          <w:rFonts w:ascii="Arial" w:hAnsi="Arial" w:cs="Arial"/>
          <w:bCs/>
          <w:lang w:val="ga"/>
        </w:rPr>
        <w:t>Struchtúr eagraíochtúil</w:t>
      </w:r>
      <w:bookmarkEnd w:id="3"/>
    </w:p>
    <w:p w14:paraId="63A04A17" w14:textId="77777777" w:rsidR="00C64D64" w:rsidRPr="004E1AF9" w:rsidRDefault="00C64D64" w:rsidP="00C64D64">
      <w:pPr>
        <w:rPr>
          <w:rFonts w:ascii="Arial" w:hAnsi="Arial" w:cs="Arial"/>
        </w:rPr>
      </w:pPr>
      <w:r w:rsidRPr="004E1AF9">
        <w:rPr>
          <w:rFonts w:ascii="Arial" w:hAnsi="Arial" w:cs="Arial"/>
          <w:lang w:val="ga"/>
        </w:rPr>
        <w:t>Tá cathaoirleach ag an gCoimisiún Toghcháin, chomh maith le ceathrar gnáthchomhaltaí agus beirt chomhaltaí ex-officio, Cléireach na Dála agus an tOmbudsman.  Foráiltear san Acht um Athchóiriú Toghcháin, 2022 do Phríomhfheidhmeannach atá freagrach as bainistíocht éifeachtach agus éifeachtúil an Choimisiúin mar eagraíocht, agus comhlíonadh éifeachtach agus éifeachtúil fheidhmeanna toghcháin an Choimisiúin.  Tugtar breac-chuntas ar struchtúr na heagraíochta anseo thíos:</w:t>
      </w:r>
    </w:p>
    <w:p w14:paraId="17473863" w14:textId="77777777" w:rsidR="00C64D64" w:rsidRPr="004E1AF9" w:rsidRDefault="00C64D64" w:rsidP="00C64D64">
      <w:pPr>
        <w:rPr>
          <w:rFonts w:ascii="Arial" w:hAnsi="Arial" w:cs="Arial"/>
        </w:rPr>
      </w:pPr>
    </w:p>
    <w:p w14:paraId="648D3D48" w14:textId="77777777" w:rsidR="004E1AF9" w:rsidRPr="004E1AF9" w:rsidRDefault="004E1AF9" w:rsidP="00C64D64">
      <w:pPr>
        <w:rPr>
          <w:rFonts w:ascii="Arial" w:hAnsi="Arial" w:cs="Arial"/>
          <w:b/>
          <w:bCs/>
          <w:lang w:val="ga"/>
        </w:rPr>
      </w:pPr>
    </w:p>
    <w:p w14:paraId="35139454" w14:textId="77777777" w:rsidR="004E1AF9" w:rsidRPr="004E1AF9" w:rsidRDefault="004E1AF9" w:rsidP="00C64D64">
      <w:pPr>
        <w:rPr>
          <w:rFonts w:ascii="Arial" w:hAnsi="Arial" w:cs="Arial"/>
          <w:b/>
          <w:bCs/>
          <w:lang w:val="ga"/>
        </w:rPr>
      </w:pPr>
    </w:p>
    <w:p w14:paraId="4761AFCF" w14:textId="77777777" w:rsidR="004E1AF9" w:rsidRPr="004E1AF9" w:rsidRDefault="004E1AF9" w:rsidP="00C64D64">
      <w:pPr>
        <w:rPr>
          <w:rFonts w:ascii="Arial" w:hAnsi="Arial" w:cs="Arial"/>
          <w:b/>
          <w:bCs/>
          <w:lang w:val="ga"/>
        </w:rPr>
      </w:pPr>
    </w:p>
    <w:p w14:paraId="358DF75F" w14:textId="77777777" w:rsidR="004E1AF9" w:rsidRPr="004E1AF9" w:rsidRDefault="004E1AF9" w:rsidP="00C64D64">
      <w:pPr>
        <w:rPr>
          <w:rFonts w:ascii="Arial" w:hAnsi="Arial" w:cs="Arial"/>
          <w:b/>
          <w:bCs/>
          <w:lang w:val="ga"/>
        </w:rPr>
      </w:pPr>
    </w:p>
    <w:p w14:paraId="19FF49CC" w14:textId="77777777" w:rsidR="004E1AF9" w:rsidRPr="004E1AF9" w:rsidRDefault="004E1AF9" w:rsidP="00C64D64">
      <w:pPr>
        <w:rPr>
          <w:rFonts w:ascii="Arial" w:hAnsi="Arial" w:cs="Arial"/>
          <w:b/>
          <w:bCs/>
          <w:lang w:val="ga"/>
        </w:rPr>
      </w:pPr>
    </w:p>
    <w:p w14:paraId="429C2991" w14:textId="77777777" w:rsidR="004E1AF9" w:rsidRPr="004E1AF9" w:rsidRDefault="004E1AF9" w:rsidP="00C64D64">
      <w:pPr>
        <w:rPr>
          <w:rFonts w:ascii="Arial" w:hAnsi="Arial" w:cs="Arial"/>
          <w:b/>
        </w:rPr>
      </w:pPr>
    </w:p>
    <w:p w14:paraId="3088FD43" w14:textId="7BF369C7" w:rsidR="00C64D64" w:rsidRPr="004E1AF9" w:rsidRDefault="00C64D64" w:rsidP="00B27AC9">
      <w:pPr>
        <w:jc w:val="center"/>
        <w:rPr>
          <w:rFonts w:ascii="Arial" w:hAnsi="Arial" w:cs="Arial"/>
        </w:rPr>
      </w:pPr>
    </w:p>
    <w:p w14:paraId="4A2AFF98" w14:textId="4F0106EE" w:rsidR="00C64D64" w:rsidRPr="004E1AF9" w:rsidRDefault="00E92604" w:rsidP="00932AB8">
      <w:pPr>
        <w:rPr>
          <w:rFonts w:ascii="Arial" w:hAnsi="Arial" w:cs="Arial"/>
          <w:b/>
        </w:rPr>
      </w:pPr>
      <w:r w:rsidRPr="004E1AF9">
        <w:rPr>
          <w:rFonts w:ascii="Arial" w:hAnsi="Arial" w:cs="Arial"/>
          <w:b/>
          <w:bCs/>
          <w:lang w:val="ga"/>
        </w:rPr>
        <w:t>Sláine Toghcháin agus Taighde</w:t>
      </w:r>
    </w:p>
    <w:p w14:paraId="5E586AF7" w14:textId="77777777" w:rsidR="002E5B33" w:rsidRPr="004E1AF9" w:rsidRDefault="00E92604" w:rsidP="00932AB8">
      <w:pPr>
        <w:rPr>
          <w:rFonts w:ascii="Arial" w:hAnsi="Arial" w:cs="Arial"/>
        </w:rPr>
      </w:pPr>
      <w:r w:rsidRPr="004E1AF9">
        <w:rPr>
          <w:rFonts w:ascii="Arial" w:hAnsi="Arial" w:cs="Arial"/>
          <w:lang w:val="ga"/>
        </w:rPr>
        <w:lastRenderedPageBreak/>
        <w:t>Tá an t-aonad seo freagrach as an obair seo a leanas:</w:t>
      </w:r>
    </w:p>
    <w:p w14:paraId="3924D7A4" w14:textId="77777777" w:rsidR="00FB13BC" w:rsidRPr="004E1AF9" w:rsidRDefault="00FB13BC" w:rsidP="00FB13BC">
      <w:pPr>
        <w:pStyle w:val="ListParagraph"/>
        <w:numPr>
          <w:ilvl w:val="0"/>
          <w:numId w:val="17"/>
        </w:numPr>
        <w:spacing w:line="360" w:lineRule="auto"/>
        <w:rPr>
          <w:rFonts w:ascii="Arial" w:hAnsi="Arial" w:cs="Arial"/>
        </w:rPr>
      </w:pPr>
      <w:r w:rsidRPr="004E1AF9">
        <w:rPr>
          <w:rFonts w:ascii="Arial" w:hAnsi="Arial" w:cs="Arial"/>
          <w:lang w:val="ga"/>
        </w:rPr>
        <w:t>Athbhreithnithe i ndiaidh imeacht toghcháin ar riar imeachtaí toghcháin</w:t>
      </w:r>
    </w:p>
    <w:p w14:paraId="55717A54" w14:textId="1290E393" w:rsidR="00FB13BC" w:rsidRPr="004E1AF9" w:rsidRDefault="00FB13BC" w:rsidP="00FB13BC">
      <w:pPr>
        <w:pStyle w:val="ListParagraph"/>
        <w:numPr>
          <w:ilvl w:val="0"/>
          <w:numId w:val="17"/>
        </w:numPr>
        <w:spacing w:line="360" w:lineRule="auto"/>
        <w:rPr>
          <w:rFonts w:ascii="Arial" w:hAnsi="Arial" w:cs="Arial"/>
        </w:rPr>
      </w:pPr>
      <w:r w:rsidRPr="004E1AF9">
        <w:rPr>
          <w:rFonts w:ascii="Arial" w:hAnsi="Arial" w:cs="Arial"/>
          <w:lang w:val="ga"/>
        </w:rPr>
        <w:t>Feidhm taighde an Choimisiúin, ina measc feidhmiú Chlár Taighde an Choimisiúin agus aon bhonneagar taighde lena mbaineann a fhorbairt agus a stiúradh</w:t>
      </w:r>
    </w:p>
    <w:p w14:paraId="7D6EDADA" w14:textId="3E1CA8FD" w:rsidR="00FB13BC" w:rsidRPr="004E1AF9" w:rsidRDefault="00FB13BC" w:rsidP="00FB13BC">
      <w:pPr>
        <w:pStyle w:val="ListParagraph"/>
        <w:numPr>
          <w:ilvl w:val="0"/>
          <w:numId w:val="17"/>
        </w:numPr>
        <w:spacing w:line="360" w:lineRule="auto"/>
        <w:rPr>
          <w:rFonts w:ascii="Arial" w:hAnsi="Arial" w:cs="Arial"/>
        </w:rPr>
      </w:pPr>
      <w:r w:rsidRPr="004E1AF9">
        <w:rPr>
          <w:rFonts w:ascii="Arial" w:hAnsi="Arial" w:cs="Arial"/>
          <w:lang w:val="ga"/>
        </w:rPr>
        <w:t xml:space="preserve">Gníomhartha neamhrialála chun rioscaí do shláine toghcháin a mhaolú, bagairtí ar líne ina measc </w:t>
      </w:r>
    </w:p>
    <w:p w14:paraId="5A5257DF" w14:textId="2300EA19" w:rsidR="00932AB8" w:rsidRPr="004E1AF9" w:rsidRDefault="00932AB8" w:rsidP="00F01F30">
      <w:pPr>
        <w:rPr>
          <w:rFonts w:ascii="Arial" w:hAnsi="Arial" w:cs="Arial"/>
          <w:b/>
        </w:rPr>
      </w:pPr>
    </w:p>
    <w:p w14:paraId="7521948D" w14:textId="77777777" w:rsidR="00FB13BC" w:rsidRPr="004E1AF9" w:rsidRDefault="00FB13BC" w:rsidP="00F01F30">
      <w:pPr>
        <w:rPr>
          <w:rFonts w:ascii="Arial" w:hAnsi="Arial" w:cs="Arial"/>
          <w:b/>
        </w:rPr>
      </w:pPr>
    </w:p>
    <w:p w14:paraId="3CB61C59" w14:textId="338043A7" w:rsidR="00932AB8" w:rsidRPr="004E1AF9" w:rsidRDefault="00932AB8" w:rsidP="00F01F30">
      <w:pPr>
        <w:rPr>
          <w:rFonts w:ascii="Arial" w:hAnsi="Arial" w:cs="Arial"/>
          <w:b/>
        </w:rPr>
      </w:pPr>
      <w:r w:rsidRPr="004E1AF9">
        <w:rPr>
          <w:rFonts w:ascii="Arial" w:hAnsi="Arial" w:cs="Arial"/>
          <w:b/>
          <w:bCs/>
          <w:lang w:val="ga"/>
        </w:rPr>
        <w:t>Oibríochtaí Toghcháin agus Oideachas</w:t>
      </w:r>
    </w:p>
    <w:p w14:paraId="0B826474" w14:textId="26FBA3BB" w:rsidR="00932AB8" w:rsidRPr="004E1AF9" w:rsidRDefault="007C1F00" w:rsidP="00F01F30">
      <w:pPr>
        <w:rPr>
          <w:rFonts w:ascii="Arial" w:hAnsi="Arial" w:cs="Arial"/>
        </w:rPr>
      </w:pPr>
      <w:r w:rsidRPr="004E1AF9">
        <w:rPr>
          <w:rFonts w:ascii="Arial" w:hAnsi="Arial" w:cs="Arial"/>
          <w:lang w:val="ga"/>
        </w:rPr>
        <w:t>Tá an t-aonad seo freagrach as seo a leanas:</w:t>
      </w:r>
    </w:p>
    <w:p w14:paraId="0F59A7F4" w14:textId="109DE45D" w:rsidR="007C1F00" w:rsidRPr="004E1AF9" w:rsidRDefault="00F01F30" w:rsidP="00F01F30">
      <w:pPr>
        <w:pStyle w:val="ListParagraph"/>
        <w:numPr>
          <w:ilvl w:val="0"/>
          <w:numId w:val="18"/>
        </w:numPr>
        <w:spacing w:line="360" w:lineRule="auto"/>
        <w:rPr>
          <w:rFonts w:ascii="Arial" w:hAnsi="Arial" w:cs="Arial"/>
        </w:rPr>
      </w:pPr>
      <w:r w:rsidRPr="004E1AF9">
        <w:rPr>
          <w:rFonts w:ascii="Arial" w:hAnsi="Arial" w:cs="Arial"/>
          <w:lang w:val="ga"/>
        </w:rPr>
        <w:t>Feidhmeanna reifrinn an Choimisiúin</w:t>
      </w:r>
    </w:p>
    <w:p w14:paraId="1EC514D4" w14:textId="6684D058" w:rsidR="007C1F00" w:rsidRPr="004E1AF9" w:rsidRDefault="007C1F00" w:rsidP="00F01F30">
      <w:pPr>
        <w:pStyle w:val="ListParagraph"/>
        <w:numPr>
          <w:ilvl w:val="0"/>
          <w:numId w:val="18"/>
        </w:numPr>
        <w:spacing w:line="360" w:lineRule="auto"/>
        <w:rPr>
          <w:rFonts w:ascii="Arial" w:hAnsi="Arial" w:cs="Arial"/>
        </w:rPr>
      </w:pPr>
      <w:r w:rsidRPr="004E1AF9">
        <w:rPr>
          <w:rFonts w:ascii="Arial" w:hAnsi="Arial" w:cs="Arial"/>
          <w:lang w:val="ga"/>
        </w:rPr>
        <w:t>Maoirseacht ar Chlár na dToghthóirí</w:t>
      </w:r>
    </w:p>
    <w:p w14:paraId="1039B682" w14:textId="1319E8E6" w:rsidR="00F01F30" w:rsidRPr="004E1AF9" w:rsidRDefault="00F01F30" w:rsidP="00F01F30">
      <w:pPr>
        <w:pStyle w:val="ListParagraph"/>
        <w:numPr>
          <w:ilvl w:val="0"/>
          <w:numId w:val="18"/>
        </w:numPr>
        <w:spacing w:line="360" w:lineRule="auto"/>
        <w:rPr>
          <w:rFonts w:ascii="Arial" w:hAnsi="Arial" w:cs="Arial"/>
        </w:rPr>
      </w:pPr>
      <w:r w:rsidRPr="004E1AF9">
        <w:rPr>
          <w:rFonts w:ascii="Arial" w:hAnsi="Arial" w:cs="Arial"/>
          <w:lang w:val="ga"/>
        </w:rPr>
        <w:t>Cláraitheoir na bPáirtithe Polaitíochta</w:t>
      </w:r>
    </w:p>
    <w:p w14:paraId="640876DA" w14:textId="0AA8C736" w:rsidR="00F01F30" w:rsidRPr="004E1AF9" w:rsidRDefault="00F01F30" w:rsidP="00F01F30">
      <w:pPr>
        <w:pStyle w:val="ListParagraph"/>
        <w:numPr>
          <w:ilvl w:val="0"/>
          <w:numId w:val="18"/>
        </w:numPr>
        <w:spacing w:line="360" w:lineRule="auto"/>
        <w:rPr>
          <w:rFonts w:ascii="Arial" w:hAnsi="Arial" w:cs="Arial"/>
        </w:rPr>
      </w:pPr>
      <w:r w:rsidRPr="004E1AF9">
        <w:rPr>
          <w:rFonts w:ascii="Arial" w:hAnsi="Arial" w:cs="Arial"/>
          <w:lang w:val="ga"/>
        </w:rPr>
        <w:t>Feidhmeanna athbhreithnithe ar theorainneacha toghcheantar Dála, Eorpach agus Áitiúil</w:t>
      </w:r>
    </w:p>
    <w:p w14:paraId="07EF1C51" w14:textId="584A282C" w:rsidR="00F01F30" w:rsidRPr="004E1AF9" w:rsidRDefault="00F01F30" w:rsidP="00F01F30">
      <w:pPr>
        <w:pStyle w:val="ListParagraph"/>
        <w:numPr>
          <w:ilvl w:val="0"/>
          <w:numId w:val="18"/>
        </w:numPr>
        <w:spacing w:line="360" w:lineRule="auto"/>
        <w:rPr>
          <w:rFonts w:ascii="Arial" w:hAnsi="Arial" w:cs="Arial"/>
        </w:rPr>
      </w:pPr>
      <w:r w:rsidRPr="004E1AF9">
        <w:rPr>
          <w:rFonts w:ascii="Arial" w:hAnsi="Arial" w:cs="Arial"/>
          <w:lang w:val="ga"/>
        </w:rPr>
        <w:t>Feidhmeanna rannpháirtíochta agus Oideachais Vótálaithe</w:t>
      </w:r>
    </w:p>
    <w:p w14:paraId="1AEFEF6C" w14:textId="05E7507D" w:rsidR="007C1F00" w:rsidRPr="004E1AF9" w:rsidRDefault="007C1F00" w:rsidP="00F01F30">
      <w:pPr>
        <w:rPr>
          <w:rFonts w:ascii="Arial" w:hAnsi="Arial" w:cs="Arial"/>
        </w:rPr>
      </w:pPr>
    </w:p>
    <w:p w14:paraId="16077273" w14:textId="55056280" w:rsidR="007C1F00" w:rsidRPr="004E1AF9" w:rsidRDefault="007C1F00" w:rsidP="00F01F30">
      <w:pPr>
        <w:rPr>
          <w:rFonts w:ascii="Arial" w:hAnsi="Arial" w:cs="Arial"/>
          <w:b/>
        </w:rPr>
      </w:pPr>
      <w:r w:rsidRPr="004E1AF9">
        <w:rPr>
          <w:rFonts w:ascii="Arial" w:hAnsi="Arial" w:cs="Arial"/>
          <w:b/>
          <w:bCs/>
          <w:lang w:val="ga"/>
        </w:rPr>
        <w:t>Seirbhísí Corparáideacha</w:t>
      </w:r>
    </w:p>
    <w:p w14:paraId="4AA0A8B5" w14:textId="204515B2" w:rsidR="007C1F00" w:rsidRPr="004E1AF9" w:rsidRDefault="00F01F30" w:rsidP="00F01F30">
      <w:pPr>
        <w:rPr>
          <w:rFonts w:ascii="Arial" w:hAnsi="Arial" w:cs="Arial"/>
        </w:rPr>
      </w:pPr>
      <w:r w:rsidRPr="004E1AF9">
        <w:rPr>
          <w:rFonts w:ascii="Arial" w:hAnsi="Arial" w:cs="Arial"/>
          <w:lang w:val="ga"/>
        </w:rPr>
        <w:t>Tá an t-aonad seo freagrach as seo a leanas:</w:t>
      </w:r>
    </w:p>
    <w:p w14:paraId="155E1FF0" w14:textId="33374ED4" w:rsidR="00F01F30" w:rsidRPr="004E1AF9" w:rsidRDefault="00F01F30" w:rsidP="00F01F30">
      <w:pPr>
        <w:pStyle w:val="ListParagraph"/>
        <w:numPr>
          <w:ilvl w:val="0"/>
          <w:numId w:val="19"/>
        </w:numPr>
        <w:spacing w:line="360" w:lineRule="auto"/>
        <w:rPr>
          <w:rFonts w:ascii="Arial" w:hAnsi="Arial" w:cs="Arial"/>
        </w:rPr>
      </w:pPr>
      <w:r w:rsidRPr="004E1AF9">
        <w:rPr>
          <w:rFonts w:ascii="Arial" w:hAnsi="Arial" w:cs="Arial"/>
          <w:lang w:val="ga"/>
        </w:rPr>
        <w:t>Bainistíocht Acmhainní Daonna agus Saoráidí</w:t>
      </w:r>
    </w:p>
    <w:p w14:paraId="228E0E0D" w14:textId="4351CE00" w:rsidR="00F01F30" w:rsidRPr="004E1AF9" w:rsidRDefault="00F01F30" w:rsidP="00F01F30">
      <w:pPr>
        <w:pStyle w:val="ListParagraph"/>
        <w:numPr>
          <w:ilvl w:val="0"/>
          <w:numId w:val="19"/>
        </w:numPr>
        <w:spacing w:line="360" w:lineRule="auto"/>
        <w:rPr>
          <w:rFonts w:ascii="Arial" w:hAnsi="Arial" w:cs="Arial"/>
        </w:rPr>
      </w:pPr>
      <w:r w:rsidRPr="004E1AF9">
        <w:rPr>
          <w:rFonts w:ascii="Arial" w:hAnsi="Arial" w:cs="Arial"/>
          <w:lang w:val="ga"/>
        </w:rPr>
        <w:t>Airgeadas, Soláthar agus Rialachas</w:t>
      </w:r>
    </w:p>
    <w:p w14:paraId="49C5936D" w14:textId="65032563" w:rsidR="00F01F30" w:rsidRPr="004E1AF9" w:rsidRDefault="00F01F30" w:rsidP="00F01F30">
      <w:pPr>
        <w:pStyle w:val="ListParagraph"/>
        <w:numPr>
          <w:ilvl w:val="0"/>
          <w:numId w:val="19"/>
        </w:numPr>
        <w:spacing w:line="360" w:lineRule="auto"/>
        <w:rPr>
          <w:rFonts w:ascii="Arial" w:hAnsi="Arial" w:cs="Arial"/>
        </w:rPr>
      </w:pPr>
      <w:r w:rsidRPr="004E1AF9">
        <w:rPr>
          <w:rFonts w:ascii="Arial" w:hAnsi="Arial" w:cs="Arial"/>
          <w:lang w:val="ga"/>
        </w:rPr>
        <w:t>Teicneolaíocht Faisnéise agus Cumarsáide</w:t>
      </w:r>
    </w:p>
    <w:p w14:paraId="44BE3E2E" w14:textId="5F7574AB" w:rsidR="00F01F30" w:rsidRPr="004E1AF9" w:rsidRDefault="00F01F30" w:rsidP="00F01F30">
      <w:pPr>
        <w:pStyle w:val="ListParagraph"/>
        <w:numPr>
          <w:ilvl w:val="0"/>
          <w:numId w:val="19"/>
        </w:numPr>
        <w:spacing w:line="360" w:lineRule="auto"/>
        <w:rPr>
          <w:rFonts w:ascii="Arial" w:hAnsi="Arial" w:cs="Arial"/>
        </w:rPr>
      </w:pPr>
      <w:r w:rsidRPr="004E1AF9">
        <w:rPr>
          <w:rFonts w:ascii="Arial" w:hAnsi="Arial" w:cs="Arial"/>
          <w:lang w:val="ga"/>
        </w:rPr>
        <w:t>An Oifig Cumarsáide</w:t>
      </w:r>
    </w:p>
    <w:p w14:paraId="115D4D34" w14:textId="6C0CB332" w:rsidR="00F01F30" w:rsidRPr="004E1AF9" w:rsidRDefault="00F01F30" w:rsidP="00F01F30">
      <w:pPr>
        <w:pStyle w:val="ListParagraph"/>
        <w:numPr>
          <w:ilvl w:val="0"/>
          <w:numId w:val="19"/>
        </w:numPr>
        <w:spacing w:line="360" w:lineRule="auto"/>
        <w:rPr>
          <w:rFonts w:ascii="Arial" w:hAnsi="Arial" w:cs="Arial"/>
        </w:rPr>
      </w:pPr>
      <w:r w:rsidRPr="004E1AF9">
        <w:rPr>
          <w:rFonts w:ascii="Arial" w:hAnsi="Arial" w:cs="Arial"/>
          <w:lang w:val="ga"/>
        </w:rPr>
        <w:t>Rúnaíocht an Choimisiúin agus an Choiste Iniúchóireachta agus Riosca</w:t>
      </w:r>
    </w:p>
    <w:p w14:paraId="5D18640A" w14:textId="328FC337" w:rsidR="007C1F00" w:rsidRPr="004E1AF9" w:rsidRDefault="007C1F00" w:rsidP="00932AB8">
      <w:pPr>
        <w:rPr>
          <w:rFonts w:ascii="Arial" w:hAnsi="Arial" w:cs="Arial"/>
        </w:rPr>
      </w:pPr>
    </w:p>
    <w:p w14:paraId="5040E574" w14:textId="57EA4673" w:rsidR="007C1F00" w:rsidRPr="004E1AF9" w:rsidRDefault="00C6382F" w:rsidP="00932AB8">
      <w:pPr>
        <w:rPr>
          <w:rFonts w:ascii="Arial" w:hAnsi="Arial" w:cs="Arial"/>
          <w:b/>
        </w:rPr>
      </w:pPr>
      <w:r w:rsidRPr="004E1AF9">
        <w:rPr>
          <w:rFonts w:ascii="Arial" w:hAnsi="Arial" w:cs="Arial"/>
          <w:b/>
          <w:bCs/>
          <w:lang w:val="ga"/>
        </w:rPr>
        <w:t>An tAonad Maoirsithe agus Forfheidhmithe</w:t>
      </w:r>
    </w:p>
    <w:p w14:paraId="58901259" w14:textId="5E994DE9" w:rsidR="007C1F00" w:rsidRPr="004E1AF9" w:rsidRDefault="00F01F30" w:rsidP="00932AB8">
      <w:pPr>
        <w:rPr>
          <w:rFonts w:ascii="Arial" w:hAnsi="Arial" w:cs="Arial"/>
        </w:rPr>
      </w:pPr>
      <w:r w:rsidRPr="004E1AF9">
        <w:rPr>
          <w:rFonts w:ascii="Arial" w:hAnsi="Arial" w:cs="Arial"/>
          <w:lang w:val="ga"/>
        </w:rPr>
        <w:t xml:space="preserve">Tá an t-aonad seo le bunú fós agus beidh sé freagrach as feidhmeanna rialála Chodanna 4 agus 5 den Acht um Athchóiriú Toghcháin, 2022 ar a dtosach feidhme. </w:t>
      </w:r>
    </w:p>
    <w:p w14:paraId="4531FFF5" w14:textId="77777777" w:rsidR="00303D29" w:rsidRPr="004E1AF9" w:rsidRDefault="00303D29" w:rsidP="00303D29">
      <w:pPr>
        <w:rPr>
          <w:rFonts w:ascii="Arial" w:hAnsi="Arial" w:cs="Arial"/>
        </w:rPr>
      </w:pPr>
    </w:p>
    <w:p w14:paraId="2A353857" w14:textId="77777777" w:rsidR="00303D29" w:rsidRPr="004E1AF9" w:rsidRDefault="00303D29" w:rsidP="00303D29">
      <w:pPr>
        <w:rPr>
          <w:rFonts w:ascii="Arial" w:hAnsi="Arial" w:cs="Arial"/>
          <w:b/>
        </w:rPr>
      </w:pPr>
      <w:r w:rsidRPr="004E1AF9">
        <w:rPr>
          <w:rFonts w:ascii="Arial" w:hAnsi="Arial" w:cs="Arial"/>
          <w:b/>
          <w:bCs/>
          <w:lang w:val="ga"/>
        </w:rPr>
        <w:t>​An tAonad Dlí</w:t>
      </w:r>
    </w:p>
    <w:p w14:paraId="56BF2F61" w14:textId="77777777" w:rsidR="00303D29" w:rsidRPr="004E1AF9" w:rsidRDefault="00303D29" w:rsidP="00303D29">
      <w:pPr>
        <w:rPr>
          <w:rFonts w:ascii="Arial" w:hAnsi="Arial" w:cs="Arial"/>
        </w:rPr>
      </w:pPr>
      <w:r w:rsidRPr="004E1AF9">
        <w:rPr>
          <w:rFonts w:ascii="Arial" w:hAnsi="Arial" w:cs="Arial"/>
          <w:lang w:val="ga"/>
        </w:rPr>
        <w:lastRenderedPageBreak/>
        <w:t xml:space="preserve">Tá an t-aonad seo le bunú fós agus beidh sé freagrach as comhairle dlí a sholáthar ar an Dlí Toghcháin, Dlí Bunreachtúil agus reachtaíocht eile a bhaineann leis an ionad oibre.  Tacóidh an t-aonad seo freisin leis an aonad Comhlíonta agus Forfheidhmithe ina gcuid oibre rialála. </w:t>
      </w:r>
    </w:p>
    <w:p w14:paraId="00EF5C3A" w14:textId="539DED04" w:rsidR="00303D29" w:rsidRPr="004E1AF9" w:rsidRDefault="00303D29" w:rsidP="00932AB8">
      <w:pPr>
        <w:rPr>
          <w:rFonts w:ascii="Arial" w:hAnsi="Arial" w:cs="Arial"/>
        </w:rPr>
      </w:pPr>
    </w:p>
    <w:p w14:paraId="6C9A91C2" w14:textId="77777777" w:rsidR="00303D29" w:rsidRPr="004E1AF9" w:rsidRDefault="00303D29" w:rsidP="00932AB8">
      <w:pPr>
        <w:rPr>
          <w:rFonts w:ascii="Arial" w:hAnsi="Arial" w:cs="Arial"/>
        </w:rPr>
      </w:pPr>
    </w:p>
    <w:p w14:paraId="2E83E383" w14:textId="1219E20F" w:rsidR="003656C4" w:rsidRPr="004E1AF9" w:rsidRDefault="003656C4" w:rsidP="00BF4E99">
      <w:pPr>
        <w:pStyle w:val="Heading2"/>
        <w:numPr>
          <w:ilvl w:val="1"/>
          <w:numId w:val="1"/>
        </w:numPr>
        <w:rPr>
          <w:rFonts w:ascii="Arial" w:hAnsi="Arial" w:cs="Arial"/>
        </w:rPr>
      </w:pPr>
      <w:bookmarkStart w:id="4" w:name="_Toc174229471"/>
      <w:r w:rsidRPr="004E1AF9">
        <w:rPr>
          <w:rFonts w:ascii="Arial" w:hAnsi="Arial" w:cs="Arial"/>
          <w:bCs/>
          <w:lang w:val="ga"/>
        </w:rPr>
        <w:t>Pleanáil Straitéiseach, Cinnteoireacht agus Bainistiú Feidhmíochta</w:t>
      </w:r>
      <w:bookmarkEnd w:id="4"/>
    </w:p>
    <w:p w14:paraId="341CF91F" w14:textId="77777777" w:rsidR="00CE3099" w:rsidRPr="004E1AF9" w:rsidRDefault="00CE3099" w:rsidP="00CE3099">
      <w:pPr>
        <w:rPr>
          <w:rFonts w:ascii="Arial" w:hAnsi="Arial" w:cs="Arial"/>
        </w:rPr>
      </w:pPr>
    </w:p>
    <w:p w14:paraId="568DE3FD" w14:textId="64D85762" w:rsidR="00CE3099" w:rsidRPr="004E1AF9" w:rsidRDefault="00CE3099" w:rsidP="00CE3099">
      <w:pPr>
        <w:rPr>
          <w:rFonts w:ascii="Arial" w:hAnsi="Arial" w:cs="Arial"/>
        </w:rPr>
      </w:pPr>
      <w:r w:rsidRPr="004E1AF9">
        <w:rPr>
          <w:rFonts w:ascii="Arial" w:hAnsi="Arial" w:cs="Arial"/>
          <w:lang w:val="ga"/>
        </w:rPr>
        <w:t xml:space="preserve">Baineann an chéad Ráiteas Straitéise leis an tréimhse trí bliana ó 2024 go 2026.  Leagtar amach ann tosaíochtaí straitéiseacha an Choimisiúin le linn chéim a bhunaithe.  Leagtar amach sa straitéis seo na príomhthosaíochtaí straitéiseacha le haghaidh na dtrí bliana sin agus dírítear den chuid is mó ar fhorbairt cumais agus acmhainne na heagraíochta, ag cinntiú go leantar leis na feidhmeanna atá ann cheana féin agus go gcuirtear tús leis na feidhmeanna nua a sannadh don Choimisiún laistigh den tréimhse sin.  </w:t>
      </w:r>
    </w:p>
    <w:p w14:paraId="1C7056ED" w14:textId="77777777" w:rsidR="00CE3099" w:rsidRPr="004E1AF9" w:rsidRDefault="00CE3099" w:rsidP="00CE3099">
      <w:pPr>
        <w:rPr>
          <w:rFonts w:ascii="Arial" w:hAnsi="Arial" w:cs="Arial"/>
        </w:rPr>
      </w:pPr>
    </w:p>
    <w:p w14:paraId="29230057" w14:textId="7B2AD2F5" w:rsidR="00CE3099" w:rsidRPr="004E1AF9" w:rsidRDefault="00CE3099" w:rsidP="00CE3099">
      <w:pPr>
        <w:rPr>
          <w:rFonts w:ascii="Arial" w:hAnsi="Arial" w:cs="Arial"/>
          <w:b/>
        </w:rPr>
      </w:pPr>
      <w:r w:rsidRPr="004E1AF9">
        <w:rPr>
          <w:rFonts w:ascii="Arial" w:hAnsi="Arial" w:cs="Arial"/>
          <w:b/>
          <w:bCs/>
          <w:lang w:val="ga"/>
        </w:rPr>
        <w:t>Pleanáil Gnó</w:t>
      </w:r>
    </w:p>
    <w:p w14:paraId="11FDF484" w14:textId="6CBC1063" w:rsidR="00CE3099" w:rsidRPr="004E1AF9" w:rsidRDefault="008F53AA" w:rsidP="00CE3099">
      <w:pPr>
        <w:rPr>
          <w:rFonts w:ascii="Arial" w:hAnsi="Arial" w:cs="Arial"/>
        </w:rPr>
      </w:pPr>
      <w:r w:rsidRPr="004E1AF9">
        <w:rPr>
          <w:rFonts w:ascii="Arial" w:hAnsi="Arial" w:cs="Arial"/>
          <w:lang w:val="ga"/>
        </w:rPr>
        <w:t>Éilítear ar gach aonad sa Choimisiún Plean Gnó a chur i dtoll a chéile gach bliain ina leagtar amach na príomhthorthaí a bhainfear amach chun cuspóirí na Ráiteas Straitéiseach a chomhlíonadh. Athbhreithníonn an Fhoireann Bainistíochta na pleananna sin go rialta. Tugtar nuashonruithe foirmiúla ar an dul chun cinn don fhoireann ar fad go rialta freisin.</w:t>
      </w:r>
    </w:p>
    <w:p w14:paraId="569A2D97" w14:textId="5BB32A57" w:rsidR="00CE3099" w:rsidRPr="004E1AF9" w:rsidRDefault="00CE3099" w:rsidP="00CE3099">
      <w:pPr>
        <w:rPr>
          <w:rFonts w:ascii="Arial" w:hAnsi="Arial" w:cs="Arial"/>
        </w:rPr>
      </w:pPr>
    </w:p>
    <w:p w14:paraId="22D581DB" w14:textId="77777777" w:rsidR="004E1AF9" w:rsidRPr="004E1AF9" w:rsidRDefault="004E1AF9" w:rsidP="00CE3099">
      <w:pPr>
        <w:rPr>
          <w:rFonts w:ascii="Arial" w:hAnsi="Arial" w:cs="Arial"/>
        </w:rPr>
      </w:pPr>
    </w:p>
    <w:p w14:paraId="036C22E7" w14:textId="77777777" w:rsidR="008960A0" w:rsidRPr="004E1AF9" w:rsidRDefault="008960A0" w:rsidP="00CE3099">
      <w:pPr>
        <w:rPr>
          <w:rFonts w:ascii="Arial" w:hAnsi="Arial" w:cs="Arial"/>
        </w:rPr>
      </w:pPr>
    </w:p>
    <w:p w14:paraId="21199D94" w14:textId="77777777" w:rsidR="00CE3099" w:rsidRPr="004E1AF9" w:rsidRDefault="00CE3099" w:rsidP="00CE3099">
      <w:pPr>
        <w:rPr>
          <w:rFonts w:ascii="Arial" w:hAnsi="Arial" w:cs="Arial"/>
          <w:b/>
        </w:rPr>
      </w:pPr>
      <w:r w:rsidRPr="004E1AF9">
        <w:rPr>
          <w:rFonts w:ascii="Arial" w:hAnsi="Arial" w:cs="Arial"/>
          <w:b/>
          <w:bCs/>
          <w:lang w:val="ga"/>
        </w:rPr>
        <w:t>Tuarascáil Bhliantúil</w:t>
      </w:r>
    </w:p>
    <w:p w14:paraId="6EBEFF38" w14:textId="622434D2" w:rsidR="00CE3099" w:rsidRPr="004E1AF9" w:rsidRDefault="00CE3099" w:rsidP="00CE3099">
      <w:pPr>
        <w:rPr>
          <w:rFonts w:ascii="Arial" w:hAnsi="Arial" w:cs="Arial"/>
        </w:rPr>
      </w:pPr>
      <w:r w:rsidRPr="004E1AF9">
        <w:rPr>
          <w:rFonts w:ascii="Arial" w:hAnsi="Arial" w:cs="Arial"/>
          <w:lang w:val="ga"/>
        </w:rPr>
        <w:t xml:space="preserve">Foráiltear in Alt 27 den Acht um Athchóiriú Toghcháin, 2022 go leagfar tuarascáil bhliantúil faoi bhráid Thithe an Oireachtais tráth nach déanaí ná 6 mhí tar éis dheireadh gach bliana airgeadais.  Críochnaíonn an bhliain airgeadais ar an 31 Nollaig agus leagfar an tuarascáil bhliantúil faoina mbráid roimh an 30 Meitheamh gach bliain. </w:t>
      </w:r>
    </w:p>
    <w:p w14:paraId="3051F9FC" w14:textId="13033167" w:rsidR="00CE3099" w:rsidRPr="004E1AF9" w:rsidRDefault="00CE3099" w:rsidP="00CE3099">
      <w:pPr>
        <w:rPr>
          <w:rFonts w:ascii="Arial" w:hAnsi="Arial" w:cs="Arial"/>
        </w:rPr>
      </w:pPr>
      <w:r w:rsidRPr="004E1AF9">
        <w:rPr>
          <w:rFonts w:ascii="Arial" w:hAnsi="Arial" w:cs="Arial"/>
          <w:lang w:val="ga"/>
        </w:rPr>
        <w:t xml:space="preserve">Leagfar amach sa tuarascáil bhliantúil (i) aon obair taighde a rinne an Coimisiún; (ii) aon tuarascáil a ullmhaíodh faoi alt 66, Feidhm chomhairleach an Choimisiúin, alt 68, </w:t>
      </w:r>
      <w:r w:rsidRPr="004E1AF9">
        <w:rPr>
          <w:rFonts w:ascii="Arial" w:hAnsi="Arial" w:cs="Arial"/>
          <w:lang w:val="ga"/>
        </w:rPr>
        <w:lastRenderedPageBreak/>
        <w:t xml:space="preserve">Athbhreithnithe i ndiaidh imeacht toghcháin agus alt 69, Maoirseacht ar chlár na dtoghthóirí, agus (iii) dul chun cinn i leith an ráiteas straitéise a foilsíodh faoi alt 28 a chur i bhfeidhm.  </w:t>
      </w:r>
    </w:p>
    <w:p w14:paraId="21EB17C3" w14:textId="02A55D8A" w:rsidR="003656C4" w:rsidRPr="004E1AF9" w:rsidRDefault="003656C4" w:rsidP="00932AB8">
      <w:pPr>
        <w:rPr>
          <w:rFonts w:ascii="Arial" w:hAnsi="Arial" w:cs="Arial"/>
        </w:rPr>
      </w:pPr>
    </w:p>
    <w:p w14:paraId="1D023420" w14:textId="4F83290A" w:rsidR="003656C4" w:rsidRPr="004E1AF9" w:rsidRDefault="003656C4" w:rsidP="00BF4E99">
      <w:pPr>
        <w:pStyle w:val="Heading2"/>
        <w:numPr>
          <w:ilvl w:val="1"/>
          <w:numId w:val="1"/>
        </w:numPr>
        <w:rPr>
          <w:rFonts w:ascii="Arial" w:hAnsi="Arial" w:cs="Arial"/>
        </w:rPr>
      </w:pPr>
      <w:bookmarkStart w:id="5" w:name="_Toc174229472"/>
      <w:r w:rsidRPr="004E1AF9">
        <w:rPr>
          <w:rFonts w:ascii="Arial" w:hAnsi="Arial" w:cs="Arial"/>
          <w:bCs/>
          <w:lang w:val="ga"/>
        </w:rPr>
        <w:t>Cumarsáid Inmheánach</w:t>
      </w:r>
      <w:bookmarkEnd w:id="5"/>
    </w:p>
    <w:p w14:paraId="00441969" w14:textId="0170B2F5" w:rsidR="00E63378" w:rsidRPr="004E1AF9" w:rsidRDefault="00E63378" w:rsidP="00DC47F8">
      <w:pPr>
        <w:rPr>
          <w:rFonts w:ascii="Arial" w:hAnsi="Arial" w:cs="Arial"/>
        </w:rPr>
      </w:pPr>
      <w:r w:rsidRPr="004E1AF9">
        <w:rPr>
          <w:rFonts w:ascii="Arial" w:hAnsi="Arial" w:cs="Arial"/>
          <w:lang w:val="ga"/>
        </w:rPr>
        <w:t>Tá dea-chumarsáid inmheánach riachtanach le haghaidh fheidhmiú maith na hoifige agus chun a chinntiú go bhfuil spriocanna na foirne ailínithe le tosaíochtaí straitéiseacha na heagraíochta.  Is iad cuspóirí foriomlána ár Straitéise Cumarsáide Inmheánaí:</w:t>
      </w:r>
    </w:p>
    <w:p w14:paraId="74A0B455" w14:textId="077064A7" w:rsidR="00E63378" w:rsidRPr="004E1AF9" w:rsidRDefault="00E63378" w:rsidP="00DC47F8">
      <w:pPr>
        <w:pStyle w:val="ListParagraph"/>
        <w:numPr>
          <w:ilvl w:val="0"/>
          <w:numId w:val="24"/>
        </w:numPr>
        <w:spacing w:line="360" w:lineRule="auto"/>
        <w:rPr>
          <w:rFonts w:ascii="Arial" w:hAnsi="Arial" w:cs="Arial"/>
        </w:rPr>
      </w:pPr>
      <w:r w:rsidRPr="004E1AF9">
        <w:rPr>
          <w:rFonts w:ascii="Arial" w:hAnsi="Arial" w:cs="Arial"/>
          <w:lang w:val="ga"/>
        </w:rPr>
        <w:t xml:space="preserve">Cultúr láidir cumarsáide a chothú leis an oifig trí shreabhadh faisnéise a chruthú ar fud gach leibhéil den eagraíocht </w:t>
      </w:r>
    </w:p>
    <w:p w14:paraId="6F4FF8AE" w14:textId="1D817786" w:rsidR="00E63378" w:rsidRPr="004E1AF9" w:rsidRDefault="00DC47F8" w:rsidP="00DC47F8">
      <w:pPr>
        <w:pStyle w:val="ListParagraph"/>
        <w:numPr>
          <w:ilvl w:val="0"/>
          <w:numId w:val="24"/>
        </w:numPr>
        <w:spacing w:line="360" w:lineRule="auto"/>
        <w:rPr>
          <w:rFonts w:ascii="Arial" w:hAnsi="Arial" w:cs="Arial"/>
        </w:rPr>
      </w:pPr>
      <w:r w:rsidRPr="004E1AF9">
        <w:rPr>
          <w:rFonts w:ascii="Arial" w:hAnsi="Arial" w:cs="Arial"/>
          <w:lang w:val="ga"/>
        </w:rPr>
        <w:t>Cultúr a fhorbairt ina mbíonn bainisteoirí agus an fhoireann spreagtha agus cumhachtaithe chun cur leis an eagraíocht, agus ina gcaitear le cumarsáid agus roinnt eolais mar fhreagracht chomhpháirteach.</w:t>
      </w:r>
    </w:p>
    <w:p w14:paraId="77BA7017" w14:textId="77777777" w:rsidR="00DC47F8" w:rsidRPr="004E1AF9" w:rsidRDefault="00DC47F8" w:rsidP="00DC47F8">
      <w:pPr>
        <w:rPr>
          <w:rFonts w:ascii="Arial" w:hAnsi="Arial" w:cs="Arial"/>
        </w:rPr>
      </w:pPr>
    </w:p>
    <w:p w14:paraId="343F21E4" w14:textId="77777777" w:rsidR="00DC47F8" w:rsidRPr="004E1AF9" w:rsidRDefault="00DC47F8" w:rsidP="00DC47F8">
      <w:pPr>
        <w:rPr>
          <w:rFonts w:ascii="Arial" w:hAnsi="Arial" w:cs="Arial"/>
        </w:rPr>
      </w:pPr>
      <w:r w:rsidRPr="004E1AF9">
        <w:rPr>
          <w:rFonts w:ascii="Arial" w:hAnsi="Arial" w:cs="Arial"/>
          <w:lang w:val="ga"/>
        </w:rPr>
        <w:t>Agus na cuspóirí á mbaint amach, cinnteoidh sé an méid seo a leanas:</w:t>
      </w:r>
    </w:p>
    <w:p w14:paraId="7503F6A6" w14:textId="2E5387C9" w:rsidR="00DC47F8" w:rsidRPr="004E1AF9" w:rsidRDefault="00DC47F8" w:rsidP="00DC47F8">
      <w:pPr>
        <w:pStyle w:val="ListParagraph"/>
        <w:numPr>
          <w:ilvl w:val="0"/>
          <w:numId w:val="26"/>
        </w:numPr>
        <w:spacing w:line="360" w:lineRule="auto"/>
        <w:rPr>
          <w:rFonts w:ascii="Arial" w:hAnsi="Arial" w:cs="Arial"/>
        </w:rPr>
      </w:pPr>
      <w:r w:rsidRPr="004E1AF9">
        <w:rPr>
          <w:rFonts w:ascii="Arial" w:hAnsi="Arial" w:cs="Arial"/>
          <w:lang w:val="ga"/>
        </w:rPr>
        <w:t>Tá an fhoireann eolach, agus tá an fhaisnéis acu chun tabhairt faoina bpoist go héifeachtúil agus go héifeachtach</w:t>
      </w:r>
    </w:p>
    <w:p w14:paraId="341A41CE" w14:textId="6BF072D7" w:rsidR="00DC47F8" w:rsidRPr="004E1AF9" w:rsidRDefault="00DC47F8" w:rsidP="00DC47F8">
      <w:pPr>
        <w:pStyle w:val="ListParagraph"/>
        <w:numPr>
          <w:ilvl w:val="0"/>
          <w:numId w:val="26"/>
        </w:numPr>
        <w:spacing w:line="360" w:lineRule="auto"/>
        <w:rPr>
          <w:rFonts w:ascii="Arial" w:hAnsi="Arial" w:cs="Arial"/>
        </w:rPr>
      </w:pPr>
      <w:r w:rsidRPr="004E1AF9">
        <w:rPr>
          <w:rFonts w:ascii="Arial" w:hAnsi="Arial" w:cs="Arial"/>
          <w:lang w:val="ga"/>
        </w:rPr>
        <w:t>Spreagtar an fhoireann chun a dtuairimí agus a n-ábhar imní a chur in iúl</w:t>
      </w:r>
    </w:p>
    <w:p w14:paraId="6E5B4D48" w14:textId="59507CF7" w:rsidR="00DC47F8" w:rsidRPr="004E1AF9" w:rsidRDefault="00DC47F8" w:rsidP="00DC47F8">
      <w:pPr>
        <w:pStyle w:val="ListParagraph"/>
        <w:numPr>
          <w:ilvl w:val="0"/>
          <w:numId w:val="26"/>
        </w:numPr>
        <w:spacing w:line="360" w:lineRule="auto"/>
        <w:rPr>
          <w:rFonts w:ascii="Arial" w:hAnsi="Arial" w:cs="Arial"/>
        </w:rPr>
      </w:pPr>
      <w:r w:rsidRPr="004E1AF9">
        <w:rPr>
          <w:rFonts w:ascii="Arial" w:hAnsi="Arial" w:cs="Arial"/>
          <w:lang w:val="ga"/>
        </w:rPr>
        <w:t>Bíonn baint ghníomhach ag an bhfoireann le pleanáil agus cinnteoireacht</w:t>
      </w:r>
    </w:p>
    <w:p w14:paraId="3FB0AE01" w14:textId="1A6E6BDE" w:rsidR="00DC47F8" w:rsidRPr="004E1AF9" w:rsidRDefault="00DC47F8" w:rsidP="00DC47F8">
      <w:pPr>
        <w:pStyle w:val="ListParagraph"/>
        <w:numPr>
          <w:ilvl w:val="0"/>
          <w:numId w:val="26"/>
        </w:numPr>
        <w:spacing w:line="360" w:lineRule="auto"/>
        <w:rPr>
          <w:rFonts w:ascii="Arial" w:hAnsi="Arial" w:cs="Arial"/>
        </w:rPr>
      </w:pPr>
      <w:r w:rsidRPr="004E1AF9">
        <w:rPr>
          <w:rFonts w:ascii="Arial" w:hAnsi="Arial" w:cs="Arial"/>
          <w:lang w:val="ga"/>
        </w:rPr>
        <w:t>Cuirtear faisnéis ábhartha in iúl do na daoine cuí, ar an mbealach cuí agus ag an am cuí</w:t>
      </w:r>
    </w:p>
    <w:p w14:paraId="78103719" w14:textId="5AB1ABA3" w:rsidR="00DC47F8" w:rsidRPr="004E1AF9" w:rsidRDefault="00DC47F8" w:rsidP="00DC47F8">
      <w:pPr>
        <w:pStyle w:val="ListParagraph"/>
        <w:numPr>
          <w:ilvl w:val="0"/>
          <w:numId w:val="26"/>
        </w:numPr>
        <w:spacing w:line="360" w:lineRule="auto"/>
        <w:rPr>
          <w:rFonts w:ascii="Arial" w:hAnsi="Arial" w:cs="Arial"/>
        </w:rPr>
      </w:pPr>
      <w:r w:rsidRPr="004E1AF9">
        <w:rPr>
          <w:rFonts w:ascii="Arial" w:hAnsi="Arial" w:cs="Arial"/>
          <w:lang w:val="ga"/>
        </w:rPr>
        <w:t>Tuigeann gach duine na cuspóirí agus na luachanna, agus roinneann ina chultúr. Tacaítear go gníomhach leis an bhfoireann agus tugtar a ndúshlán chun a n-uaillmhianta agus uaillmhianta na heagraíochta a bhaint amach</w:t>
      </w:r>
    </w:p>
    <w:p w14:paraId="211EB903" w14:textId="581A4A2E" w:rsidR="00DC47F8" w:rsidRPr="004E1AF9" w:rsidRDefault="00DC47F8" w:rsidP="00DC47F8">
      <w:pPr>
        <w:pStyle w:val="ListParagraph"/>
        <w:numPr>
          <w:ilvl w:val="0"/>
          <w:numId w:val="26"/>
        </w:numPr>
        <w:spacing w:line="360" w:lineRule="auto"/>
        <w:rPr>
          <w:rFonts w:ascii="Arial" w:hAnsi="Arial" w:cs="Arial"/>
        </w:rPr>
      </w:pPr>
      <w:r w:rsidRPr="004E1AF9">
        <w:rPr>
          <w:rFonts w:ascii="Arial" w:hAnsi="Arial" w:cs="Arial"/>
          <w:lang w:val="ga"/>
        </w:rPr>
        <w:t>Cruthaítear timpeallacht oscailteachta, ionracais, leanúnachais agus soiléire cumarsáide</w:t>
      </w:r>
    </w:p>
    <w:p w14:paraId="1D4C6CCB" w14:textId="59977474" w:rsidR="00DC47F8" w:rsidRPr="004E1AF9" w:rsidRDefault="00DC47F8" w:rsidP="00DC47F8">
      <w:pPr>
        <w:pStyle w:val="ListParagraph"/>
        <w:numPr>
          <w:ilvl w:val="0"/>
          <w:numId w:val="26"/>
        </w:numPr>
        <w:spacing w:line="360" w:lineRule="auto"/>
        <w:rPr>
          <w:rFonts w:ascii="Arial" w:hAnsi="Arial" w:cs="Arial"/>
        </w:rPr>
      </w:pPr>
      <w:r w:rsidRPr="004E1AF9">
        <w:rPr>
          <w:rFonts w:ascii="Arial" w:hAnsi="Arial" w:cs="Arial"/>
          <w:lang w:val="ga"/>
        </w:rPr>
        <w:t>Faigheann an fhoireann aiseolas ar a gcuid oibre agus tugtar aghaidh ar riachtanais forbartha</w:t>
      </w:r>
    </w:p>
    <w:p w14:paraId="17F6675D" w14:textId="0742A264" w:rsidR="00DC47F8" w:rsidRPr="004E1AF9" w:rsidRDefault="00DC47F8" w:rsidP="00DC47F8">
      <w:pPr>
        <w:pStyle w:val="ListParagraph"/>
        <w:numPr>
          <w:ilvl w:val="0"/>
          <w:numId w:val="26"/>
        </w:numPr>
        <w:spacing w:line="360" w:lineRule="auto"/>
        <w:rPr>
          <w:rFonts w:ascii="Arial" w:hAnsi="Arial" w:cs="Arial"/>
        </w:rPr>
      </w:pPr>
      <w:r w:rsidRPr="004E1AF9">
        <w:rPr>
          <w:rFonts w:ascii="Arial" w:hAnsi="Arial" w:cs="Arial"/>
          <w:lang w:val="ga"/>
        </w:rPr>
        <w:t>Tá meáin shoiléire cumarsáide ann (inlíon, nuachtlitir agus cruinnithe foirne ina measc).</w:t>
      </w:r>
    </w:p>
    <w:p w14:paraId="607B7ABB" w14:textId="4FFA042E" w:rsidR="00E63378" w:rsidRPr="004E1AF9" w:rsidRDefault="00DC47F8" w:rsidP="00CE3099">
      <w:pPr>
        <w:rPr>
          <w:rFonts w:ascii="Arial" w:hAnsi="Arial" w:cs="Arial"/>
        </w:rPr>
      </w:pPr>
      <w:r w:rsidRPr="004E1AF9">
        <w:rPr>
          <w:rFonts w:ascii="Arial" w:hAnsi="Arial" w:cs="Arial"/>
          <w:lang w:val="ga"/>
        </w:rPr>
        <w:t xml:space="preserve">Chun tacú le cumarsáid inmheánach láidir, agus í a spreagadh, seolfar nuashonruithe foirne rialta ráithiúla (ar a laghad) faoi dhul chun cinn ar an Ráiteas Straitéise.   Tá inlíon foirne á fhorbairt faoi láthair agus beidh sé ina phríomhacmhainn cumarsáide a nuashonrófar go rialta le hábhar chun a chinntiú go bhfuil an fhoireann go hiomlán ar an eolas.  Glacann an </w:t>
      </w:r>
      <w:r w:rsidRPr="004E1AF9">
        <w:rPr>
          <w:rFonts w:ascii="Arial" w:hAnsi="Arial" w:cs="Arial"/>
          <w:lang w:val="ga"/>
        </w:rPr>
        <w:lastRenderedPageBreak/>
        <w:t xml:space="preserve">oifig páirt iomlán freisin sa phróiseas PMDS, a thacaíonn le dea-chumarsáid idir an fhoireann, bainisteoirí líne agus an ardbhainistíocht. Soiléirítear ceisteanna ar nós spriocanna oibre agus dul chun cinn ar a mbaint amach, agus tairgtear bealach freisin don fhoireann le riachtanais oiliúna a shainaithint.  Anuas air sin, tagann an fhoireann ardbhainistíochta le chéile uair sa tseachtain chun a chinntiú go bpléitear faisnéis ar obair leathan agus seirbhísí tacaíochta go rialta.  Tá líonra bainisteoirí láidir agus rialta ag feidhmiú faoi láthair, rud a chumasaíonn sreabhadh maith faisnéise i measc bainisteoirí ar fud na n-aonad gnó difriúil.   </w:t>
      </w:r>
    </w:p>
    <w:p w14:paraId="756709E5" w14:textId="3BD84FBF" w:rsidR="003656C4" w:rsidRPr="004E1AF9" w:rsidRDefault="003656C4" w:rsidP="00932AB8">
      <w:pPr>
        <w:rPr>
          <w:rFonts w:ascii="Arial" w:hAnsi="Arial" w:cs="Arial"/>
        </w:rPr>
      </w:pPr>
    </w:p>
    <w:p w14:paraId="7478270E" w14:textId="45A82633" w:rsidR="003656C4" w:rsidRPr="004E1AF9" w:rsidRDefault="00DE1B92" w:rsidP="00BF4E99">
      <w:pPr>
        <w:pStyle w:val="Heading2"/>
        <w:numPr>
          <w:ilvl w:val="1"/>
          <w:numId w:val="1"/>
        </w:numPr>
        <w:rPr>
          <w:rFonts w:ascii="Arial" w:hAnsi="Arial" w:cs="Arial"/>
        </w:rPr>
      </w:pPr>
      <w:bookmarkStart w:id="6" w:name="_Toc174229473"/>
      <w:r w:rsidRPr="004E1AF9">
        <w:rPr>
          <w:rFonts w:ascii="Arial" w:hAnsi="Arial" w:cs="Arial"/>
          <w:bCs/>
          <w:lang w:val="ga"/>
        </w:rPr>
        <w:t>Rannpháirtíocht le Páirtithe Leasmhara Seachtracha</w:t>
      </w:r>
      <w:bookmarkEnd w:id="6"/>
    </w:p>
    <w:p w14:paraId="02A02DA5" w14:textId="22D6D4FC" w:rsidR="00F22F4B" w:rsidRPr="004E1AF9" w:rsidRDefault="00F22F4B" w:rsidP="00932AB8">
      <w:pPr>
        <w:rPr>
          <w:rFonts w:ascii="Arial" w:hAnsi="Arial" w:cs="Arial"/>
        </w:rPr>
      </w:pPr>
      <w:r w:rsidRPr="004E1AF9">
        <w:rPr>
          <w:rFonts w:ascii="Arial" w:hAnsi="Arial" w:cs="Arial"/>
          <w:lang w:val="ga"/>
        </w:rPr>
        <w:t xml:space="preserve">Bíonn ár bhfoireann ag plé go réamhghníomhach le soláthraithe seirbhíse poiblí agus le gníomhaireachtaí seachtracha idir náisiúnta agus idirnáisiúnta, agus féachann siad le dea-chaidrimh oibre a chothú lenár bpáirtithe leasmhara ar fad. Admhaímid an tábhacht a bhaineann le cumarsáid dhá bhealach chun dul chun cinn a dhéanamh ar ábhar tábhachtach.  I gcéim an bhunaithe, tá tábhacht shuntasach le </w:t>
      </w:r>
      <w:r w:rsidRPr="004E1AF9">
        <w:rPr>
          <w:rFonts w:ascii="Arial" w:hAnsi="Arial" w:cs="Arial"/>
          <w:b/>
          <w:bCs/>
          <w:u w:val="single"/>
          <w:lang w:val="ga"/>
        </w:rPr>
        <w:t>gach</w:t>
      </w:r>
      <w:r w:rsidRPr="004E1AF9">
        <w:rPr>
          <w:rFonts w:ascii="Arial" w:hAnsi="Arial" w:cs="Arial"/>
          <w:lang w:val="ga"/>
        </w:rPr>
        <w:t xml:space="preserve"> páirtí leasmhar a shainaithint, agus tá straitéisí chun a chinntiú go gcuirtear riachtanais uile na bpáirtithe leasmhara san áireamh á gcuimsiú i bpleanáil na n-aonad gnó éagsúil san eagraíocht seo.  </w:t>
      </w:r>
    </w:p>
    <w:p w14:paraId="1B973C68" w14:textId="77777777" w:rsidR="00F22F4B" w:rsidRPr="004E1AF9" w:rsidRDefault="00F22F4B" w:rsidP="00932AB8">
      <w:pPr>
        <w:rPr>
          <w:rFonts w:ascii="Arial" w:hAnsi="Arial" w:cs="Arial"/>
        </w:rPr>
      </w:pPr>
    </w:p>
    <w:p w14:paraId="33A3CFE0" w14:textId="5F70290D" w:rsidR="006D2B18" w:rsidRPr="004E1AF9" w:rsidRDefault="006D2B18" w:rsidP="003656C4">
      <w:pPr>
        <w:rPr>
          <w:rFonts w:ascii="Arial" w:hAnsi="Arial" w:cs="Arial"/>
          <w:b/>
        </w:rPr>
      </w:pPr>
      <w:r w:rsidRPr="004E1AF9">
        <w:rPr>
          <w:rFonts w:ascii="Arial" w:hAnsi="Arial" w:cs="Arial"/>
          <w:b/>
          <w:bCs/>
          <w:lang w:val="ga"/>
        </w:rPr>
        <w:t>An Chairt Seirbhísí do Chustaiméirí</w:t>
      </w:r>
    </w:p>
    <w:p w14:paraId="1D95476F" w14:textId="51F1C748" w:rsidR="006D2B18" w:rsidRPr="004E1AF9" w:rsidRDefault="006D2B18" w:rsidP="00D06E6C">
      <w:pPr>
        <w:rPr>
          <w:rFonts w:ascii="Arial" w:hAnsi="Arial" w:cs="Arial"/>
        </w:rPr>
      </w:pPr>
      <w:r w:rsidRPr="004E1AF9">
        <w:rPr>
          <w:rFonts w:ascii="Arial" w:hAnsi="Arial" w:cs="Arial"/>
          <w:lang w:val="ga"/>
        </w:rPr>
        <w:t xml:space="preserve">Tá an oifig seo tiomanta d’ardchaighdeán seirbhíse a sholáthar de réir phrionsabail na Seirbhíse Ardchaighdeáin do Chustaiméirí a d’fhaomh an Rialtas.  Bímid ag plé le raon leathan custaiméirí, ina measc daoine aonair, ionadaithe tofa ar nós Teachtaí Dála, Seanadóirí agus chomhaltaí na nÚdarás Áitiúil, baill de na meáin, Soláthraithe Seirbhíse Poiblí, agus go leor comhlachtaí agus eagraíochtaí deonacha agus ionadaíocha.  </w:t>
      </w:r>
    </w:p>
    <w:p w14:paraId="4ACBBB15" w14:textId="7342C81A" w:rsidR="006D2B18" w:rsidRPr="004E1AF9" w:rsidRDefault="006D2B18" w:rsidP="00D06E6C">
      <w:pPr>
        <w:rPr>
          <w:rFonts w:ascii="Arial" w:hAnsi="Arial" w:cs="Arial"/>
        </w:rPr>
      </w:pPr>
      <w:r w:rsidRPr="004E1AF9">
        <w:rPr>
          <w:rFonts w:ascii="Arial" w:hAnsi="Arial" w:cs="Arial"/>
          <w:lang w:val="ga"/>
        </w:rPr>
        <w:t xml:space="preserve">Tá an Chairt Seirbhísí do Chustaiméirí ar fáil ar leathanach rialachais ár suímh gréasáin.  Leagtar amach sa cháipéis na caighdeáin seirbhíse a bhfuil sé d’aidhm againn iad a sholáthar dár gcustaiméirí. Déantar cur síos ann freisin ar ár nósanna imeachta chun gearán a chur faoi bhráid an Choimisiúin mura bhfuil tú sásta leis an gcaoi ar chaith ár bhfoireann leat. </w:t>
      </w:r>
    </w:p>
    <w:p w14:paraId="49888298" w14:textId="39CEE6CA" w:rsidR="0023391F" w:rsidRPr="004E1AF9" w:rsidRDefault="0023391F" w:rsidP="00DA2C74">
      <w:pPr>
        <w:rPr>
          <w:rFonts w:ascii="Arial" w:hAnsi="Arial" w:cs="Arial"/>
        </w:rPr>
      </w:pPr>
    </w:p>
    <w:p w14:paraId="6640B67B" w14:textId="41CD1864" w:rsidR="006A12C7" w:rsidRPr="004E1AF9" w:rsidRDefault="006A12C7">
      <w:pPr>
        <w:spacing w:line="259" w:lineRule="auto"/>
        <w:rPr>
          <w:rFonts w:ascii="Arial" w:hAnsi="Arial" w:cs="Arial"/>
        </w:rPr>
      </w:pPr>
      <w:r w:rsidRPr="004E1AF9">
        <w:rPr>
          <w:rFonts w:ascii="Arial" w:hAnsi="Arial" w:cs="Arial"/>
          <w:lang w:val="ga"/>
        </w:rPr>
        <w:br w:type="page"/>
      </w:r>
    </w:p>
    <w:p w14:paraId="198D9BF8" w14:textId="77777777" w:rsidR="006A12C7" w:rsidRPr="004E1AF9" w:rsidRDefault="006A12C7" w:rsidP="006A12C7">
      <w:pPr>
        <w:pStyle w:val="Heading1"/>
        <w:rPr>
          <w:rFonts w:ascii="Arial" w:hAnsi="Arial" w:cs="Arial"/>
        </w:rPr>
      </w:pPr>
      <w:bookmarkStart w:id="7" w:name="_Toc174229474"/>
      <w:r w:rsidRPr="004E1AF9">
        <w:rPr>
          <w:rFonts w:ascii="Arial" w:hAnsi="Arial" w:cs="Arial"/>
          <w:bCs/>
          <w:lang w:val="ga"/>
        </w:rPr>
        <w:lastRenderedPageBreak/>
        <w:t>Comhaltaí an Choimisiúin Toghcháin agus Struchtúir Rialachais eile</w:t>
      </w:r>
      <w:bookmarkEnd w:id="7"/>
    </w:p>
    <w:p w14:paraId="68A5485E" w14:textId="77777777" w:rsidR="006A12C7" w:rsidRPr="004E1AF9" w:rsidRDefault="006A12C7" w:rsidP="006A12C7">
      <w:pPr>
        <w:jc w:val="both"/>
        <w:rPr>
          <w:rFonts w:ascii="Arial" w:hAnsi="Arial" w:cs="Arial"/>
        </w:rPr>
      </w:pPr>
    </w:p>
    <w:p w14:paraId="27D61EBC" w14:textId="10519383" w:rsidR="006A12C7" w:rsidRPr="004E1AF9" w:rsidRDefault="00800868" w:rsidP="006A12C7">
      <w:pPr>
        <w:pStyle w:val="Heading2"/>
        <w:numPr>
          <w:ilvl w:val="1"/>
          <w:numId w:val="1"/>
        </w:numPr>
        <w:rPr>
          <w:rFonts w:ascii="Arial" w:hAnsi="Arial" w:cs="Arial"/>
        </w:rPr>
      </w:pPr>
      <w:bookmarkStart w:id="8" w:name="_Toc174229475"/>
      <w:r w:rsidRPr="004E1AF9">
        <w:rPr>
          <w:rFonts w:ascii="Arial" w:hAnsi="Arial" w:cs="Arial"/>
          <w:bCs/>
          <w:lang w:val="ga"/>
        </w:rPr>
        <w:t>An Coimisiún</w:t>
      </w:r>
      <w:bookmarkEnd w:id="8"/>
    </w:p>
    <w:p w14:paraId="3A4A8E36" w14:textId="77777777" w:rsidR="001C5AA6" w:rsidRPr="004E1AF9" w:rsidRDefault="001C5AA6" w:rsidP="006A12C7">
      <w:pPr>
        <w:rPr>
          <w:rFonts w:ascii="Arial" w:hAnsi="Arial" w:cs="Arial"/>
        </w:rPr>
      </w:pPr>
    </w:p>
    <w:p w14:paraId="22B05F69" w14:textId="77777777" w:rsidR="00F57950" w:rsidRPr="004E1AF9" w:rsidRDefault="00F57950" w:rsidP="00F57950">
      <w:pPr>
        <w:rPr>
          <w:rFonts w:ascii="Arial" w:hAnsi="Arial" w:cs="Arial"/>
          <w:b/>
        </w:rPr>
      </w:pPr>
      <w:r w:rsidRPr="004E1AF9">
        <w:rPr>
          <w:rFonts w:ascii="Arial" w:hAnsi="Arial" w:cs="Arial"/>
          <w:b/>
          <w:bCs/>
          <w:lang w:val="ga"/>
        </w:rPr>
        <w:t>Comhaltaí</w:t>
      </w:r>
    </w:p>
    <w:p w14:paraId="4924AD44" w14:textId="5DF51073" w:rsidR="00AB0A48" w:rsidRPr="004E1AF9" w:rsidRDefault="00F57950" w:rsidP="002F29FB">
      <w:pPr>
        <w:rPr>
          <w:rFonts w:ascii="Arial" w:hAnsi="Arial" w:cs="Arial"/>
        </w:rPr>
      </w:pPr>
      <w:r w:rsidRPr="004E1AF9">
        <w:rPr>
          <w:rFonts w:ascii="Arial" w:hAnsi="Arial" w:cs="Arial"/>
          <w:lang w:val="ga"/>
        </w:rPr>
        <w:t>Tá seachtar comhaltaí ag an gCoimisiún. Is í an Breitheamh Uasal Marie Baker, a d’ainmnigh an Príomh-Bhreitheamh, cathaoirleach an Choimisiúin.  Tá ceathrar gnáthchomhaltaí ag an gCoimisiún a ceapadh i ndiaidh comórtas oscailte a reáchtáil an tSeirbhís um Cheapacháin Phoiblí. Is iad sin:</w:t>
      </w:r>
    </w:p>
    <w:p w14:paraId="1365D861" w14:textId="706E46CE" w:rsidR="00AB0A48" w:rsidRPr="004E1AF9" w:rsidRDefault="00F57950" w:rsidP="002F29FB">
      <w:pPr>
        <w:pStyle w:val="ListParagraph"/>
        <w:numPr>
          <w:ilvl w:val="0"/>
          <w:numId w:val="22"/>
        </w:numPr>
        <w:spacing w:line="360" w:lineRule="auto"/>
        <w:rPr>
          <w:rFonts w:ascii="Arial" w:hAnsi="Arial" w:cs="Arial"/>
        </w:rPr>
      </w:pPr>
      <w:r w:rsidRPr="004E1AF9">
        <w:rPr>
          <w:rFonts w:ascii="Arial" w:hAnsi="Arial" w:cs="Arial"/>
          <w:lang w:val="ga"/>
        </w:rPr>
        <w:t xml:space="preserve">Alex Attwood </w:t>
      </w:r>
    </w:p>
    <w:p w14:paraId="17A5FFFA" w14:textId="5DE20157" w:rsidR="00AB0A48" w:rsidRPr="004E1AF9" w:rsidRDefault="00AB0A48" w:rsidP="002F29FB">
      <w:pPr>
        <w:pStyle w:val="ListParagraph"/>
        <w:numPr>
          <w:ilvl w:val="0"/>
          <w:numId w:val="22"/>
        </w:numPr>
        <w:spacing w:line="360" w:lineRule="auto"/>
        <w:rPr>
          <w:rFonts w:ascii="Arial" w:hAnsi="Arial" w:cs="Arial"/>
        </w:rPr>
      </w:pPr>
      <w:r w:rsidRPr="004E1AF9">
        <w:rPr>
          <w:rFonts w:ascii="Arial" w:hAnsi="Arial" w:cs="Arial"/>
          <w:lang w:val="ga"/>
        </w:rPr>
        <w:t xml:space="preserve">John Curran </w:t>
      </w:r>
    </w:p>
    <w:p w14:paraId="373447B1" w14:textId="29C35F86" w:rsidR="00AB0A48" w:rsidRPr="004E1AF9" w:rsidRDefault="00AB0A48" w:rsidP="002F29FB">
      <w:pPr>
        <w:pStyle w:val="ListParagraph"/>
        <w:numPr>
          <w:ilvl w:val="0"/>
          <w:numId w:val="22"/>
        </w:numPr>
        <w:spacing w:line="360" w:lineRule="auto"/>
        <w:rPr>
          <w:rFonts w:ascii="Arial" w:hAnsi="Arial" w:cs="Arial"/>
        </w:rPr>
      </w:pPr>
      <w:r w:rsidRPr="004E1AF9">
        <w:rPr>
          <w:rFonts w:ascii="Arial" w:hAnsi="Arial" w:cs="Arial"/>
          <w:lang w:val="ga"/>
        </w:rPr>
        <w:t>Caroline Fennell</w:t>
      </w:r>
    </w:p>
    <w:p w14:paraId="54CBD8C3" w14:textId="77777777" w:rsidR="00AB0A48" w:rsidRPr="004E1AF9" w:rsidRDefault="00F57950" w:rsidP="002F29FB">
      <w:pPr>
        <w:pStyle w:val="ListParagraph"/>
        <w:numPr>
          <w:ilvl w:val="0"/>
          <w:numId w:val="22"/>
        </w:numPr>
        <w:spacing w:line="360" w:lineRule="auto"/>
        <w:rPr>
          <w:rFonts w:ascii="Arial" w:hAnsi="Arial" w:cs="Arial"/>
        </w:rPr>
      </w:pPr>
      <w:r w:rsidRPr="004E1AF9">
        <w:rPr>
          <w:rFonts w:ascii="Arial" w:hAnsi="Arial" w:cs="Arial"/>
          <w:lang w:val="ga"/>
        </w:rPr>
        <w:t xml:space="preserve">Maura Quinn </w:t>
      </w:r>
    </w:p>
    <w:p w14:paraId="175ABD8A" w14:textId="77777777" w:rsidR="00AB0A48" w:rsidRPr="004E1AF9" w:rsidRDefault="00AB0A48" w:rsidP="002F29FB">
      <w:pPr>
        <w:rPr>
          <w:rFonts w:ascii="Arial" w:hAnsi="Arial" w:cs="Arial"/>
        </w:rPr>
      </w:pPr>
    </w:p>
    <w:p w14:paraId="2BD7D0BE" w14:textId="77777777" w:rsidR="00AB0A48" w:rsidRPr="004E1AF9" w:rsidRDefault="00F57950" w:rsidP="002F29FB">
      <w:pPr>
        <w:rPr>
          <w:rFonts w:ascii="Arial" w:hAnsi="Arial" w:cs="Arial"/>
        </w:rPr>
      </w:pPr>
      <w:r w:rsidRPr="004E1AF9">
        <w:rPr>
          <w:rFonts w:ascii="Arial" w:hAnsi="Arial" w:cs="Arial"/>
          <w:lang w:val="ga"/>
        </w:rPr>
        <w:t xml:space="preserve">Tá beirt chomhaltaí ex-officio ann freisin: </w:t>
      </w:r>
    </w:p>
    <w:p w14:paraId="78E8BBB1" w14:textId="11CFA5AD" w:rsidR="00AB0A48" w:rsidRPr="004E1AF9" w:rsidRDefault="00F57950" w:rsidP="002F29FB">
      <w:pPr>
        <w:pStyle w:val="ListParagraph"/>
        <w:numPr>
          <w:ilvl w:val="0"/>
          <w:numId w:val="23"/>
        </w:numPr>
        <w:spacing w:line="360" w:lineRule="auto"/>
        <w:rPr>
          <w:rFonts w:ascii="Arial" w:hAnsi="Arial" w:cs="Arial"/>
        </w:rPr>
      </w:pPr>
      <w:r w:rsidRPr="004E1AF9">
        <w:rPr>
          <w:rFonts w:ascii="Arial" w:hAnsi="Arial" w:cs="Arial"/>
          <w:lang w:val="ga"/>
        </w:rPr>
        <w:t>Ger Deering, an tOmbudsman</w:t>
      </w:r>
    </w:p>
    <w:p w14:paraId="2A748DCB" w14:textId="3B08E020" w:rsidR="006A12C7" w:rsidRPr="004E1AF9" w:rsidRDefault="00F57950" w:rsidP="002F29FB">
      <w:pPr>
        <w:pStyle w:val="ListParagraph"/>
        <w:numPr>
          <w:ilvl w:val="0"/>
          <w:numId w:val="23"/>
        </w:numPr>
        <w:spacing w:line="360" w:lineRule="auto"/>
        <w:rPr>
          <w:rFonts w:ascii="Arial" w:hAnsi="Arial" w:cs="Arial"/>
        </w:rPr>
      </w:pPr>
      <w:r w:rsidRPr="004E1AF9">
        <w:rPr>
          <w:rFonts w:ascii="Arial" w:hAnsi="Arial" w:cs="Arial"/>
          <w:lang w:val="ga"/>
        </w:rPr>
        <w:t>Peter Finnegan, Cléireach na Dála</w:t>
      </w:r>
    </w:p>
    <w:p w14:paraId="09706359" w14:textId="24D191B6" w:rsidR="00800868" w:rsidRPr="004E1AF9" w:rsidRDefault="00800868" w:rsidP="005F0179">
      <w:pPr>
        <w:rPr>
          <w:rFonts w:ascii="Arial" w:hAnsi="Arial" w:cs="Arial"/>
        </w:rPr>
      </w:pPr>
    </w:p>
    <w:p w14:paraId="07946FAF" w14:textId="77777777" w:rsidR="008E13F7" w:rsidRPr="004E1AF9" w:rsidRDefault="008E13F7" w:rsidP="008E13F7">
      <w:pPr>
        <w:rPr>
          <w:rFonts w:ascii="Arial" w:hAnsi="Arial" w:cs="Arial"/>
          <w:b/>
        </w:rPr>
      </w:pPr>
      <w:r w:rsidRPr="004E1AF9">
        <w:rPr>
          <w:rFonts w:ascii="Arial" w:hAnsi="Arial" w:cs="Arial"/>
          <w:b/>
          <w:bCs/>
          <w:lang w:val="ga"/>
        </w:rPr>
        <w:t>Téarmaí Tagartha</w:t>
      </w:r>
    </w:p>
    <w:p w14:paraId="648D42F8" w14:textId="35E620A7" w:rsidR="008E13F7" w:rsidRPr="004E1AF9" w:rsidRDefault="008E13F7" w:rsidP="008E13F7">
      <w:pPr>
        <w:rPr>
          <w:rFonts w:ascii="Arial" w:hAnsi="Arial" w:cs="Arial"/>
        </w:rPr>
      </w:pPr>
      <w:r w:rsidRPr="004E1AF9">
        <w:rPr>
          <w:rFonts w:ascii="Arial" w:hAnsi="Arial" w:cs="Arial"/>
          <w:lang w:val="ga"/>
        </w:rPr>
        <w:t>De réir Chaighdeán Rialachas Corparáideach na Státseirbhíse, tá téarmaí tagartha comhaontaithe ag comhaltaí an Choimisiúin, a síníodh an 7 Nollaig 2023 agus atá i bhfeidhm ón dáta sin.</w:t>
      </w:r>
    </w:p>
    <w:p w14:paraId="1A4F1F5A" w14:textId="5DF88925" w:rsidR="008E13F7" w:rsidRPr="004E1AF9" w:rsidRDefault="008E13F7" w:rsidP="008E13F7">
      <w:pPr>
        <w:rPr>
          <w:rFonts w:ascii="Arial" w:hAnsi="Arial" w:cs="Arial"/>
        </w:rPr>
      </w:pPr>
      <w:r w:rsidRPr="004E1AF9">
        <w:rPr>
          <w:rFonts w:ascii="Arial" w:hAnsi="Arial" w:cs="Arial"/>
          <w:lang w:val="ga"/>
        </w:rPr>
        <w:t xml:space="preserve">Tá próiseas féinmheastóireachta curtha i bhfeidhm ag comhaltaí an Choimisiúin trína ndéantar, uair sa bhliain ar a laghad, athbhreithniú ar a fheidhmíocht, a bhunreacht agus a théarmaí tagartha féin chun a chinntiú go bhfuil sé ag gníomhú chomh héifeachtach agus is féidir agus chun aon athruithe a mheasann sé a bheith riachtanach a chur i bhfeidhm.  </w:t>
      </w:r>
    </w:p>
    <w:p w14:paraId="22B24867" w14:textId="24E85C6A" w:rsidR="003E0956" w:rsidRDefault="003E0956" w:rsidP="008E13F7">
      <w:pPr>
        <w:rPr>
          <w:rFonts w:ascii="Arial" w:hAnsi="Arial" w:cs="Arial"/>
        </w:rPr>
      </w:pPr>
    </w:p>
    <w:p w14:paraId="21FDD51A" w14:textId="77777777" w:rsidR="004E1AF9" w:rsidRPr="004E1AF9" w:rsidRDefault="004E1AF9" w:rsidP="008E13F7">
      <w:pPr>
        <w:rPr>
          <w:rFonts w:ascii="Arial" w:hAnsi="Arial" w:cs="Arial"/>
        </w:rPr>
      </w:pPr>
    </w:p>
    <w:p w14:paraId="012E20B5" w14:textId="1999CB24" w:rsidR="003E0956" w:rsidRPr="004E1AF9" w:rsidRDefault="003E0956" w:rsidP="008E13F7">
      <w:pPr>
        <w:rPr>
          <w:rFonts w:ascii="Arial" w:hAnsi="Arial" w:cs="Arial"/>
          <w:b/>
        </w:rPr>
      </w:pPr>
      <w:r w:rsidRPr="004E1AF9">
        <w:rPr>
          <w:rFonts w:ascii="Arial" w:hAnsi="Arial" w:cs="Arial"/>
          <w:b/>
          <w:bCs/>
          <w:lang w:val="ga"/>
        </w:rPr>
        <w:lastRenderedPageBreak/>
        <w:t>Beathaisnéisí Chomhaltaí an Choimisiúin</w:t>
      </w:r>
    </w:p>
    <w:p w14:paraId="41A0C96D" w14:textId="77777777" w:rsidR="00A65894" w:rsidRPr="004E1AF9" w:rsidRDefault="00A65894" w:rsidP="00A65894">
      <w:pPr>
        <w:jc w:val="both"/>
        <w:rPr>
          <w:rFonts w:ascii="Arial" w:hAnsi="Arial" w:cs="Arial"/>
          <w:b/>
        </w:rPr>
      </w:pPr>
      <w:r w:rsidRPr="004E1AF9">
        <w:rPr>
          <w:rFonts w:ascii="Arial" w:hAnsi="Arial" w:cs="Arial"/>
          <w:b/>
          <w:bCs/>
          <w:lang w:val="ga"/>
        </w:rPr>
        <w:t>An Breitheamh Marie Baker – Cathaoirleach an Choimisiúin Toghcháin</w:t>
      </w:r>
    </w:p>
    <w:p w14:paraId="01DD205A" w14:textId="77777777" w:rsidR="007A568E" w:rsidRPr="004E1AF9" w:rsidRDefault="007A568E" w:rsidP="007A568E">
      <w:pPr>
        <w:jc w:val="both"/>
        <w:rPr>
          <w:rFonts w:ascii="Arial" w:hAnsi="Arial" w:cs="Arial"/>
        </w:rPr>
      </w:pPr>
      <w:r w:rsidRPr="004E1AF9">
        <w:rPr>
          <w:rFonts w:ascii="Arial" w:hAnsi="Arial" w:cs="Arial"/>
          <w:lang w:val="ga"/>
        </w:rPr>
        <w:t>Ceapadh an Breitheamh Baker ina breitheamh sa Chúirt Uachtarach in 2019, agus d’fhóin sí ansin go ndeachaigh sí ar scor i mí Aibreáin 2024. D’ainmnigh an Príomh-Bhreitheamh í mar Chathaoirleach an Choimisiúin Toghcháin. Glaodh chun an Bharra í in 1984 agus chun Barra na Sinsear in 2004.</w:t>
      </w:r>
    </w:p>
    <w:p w14:paraId="5EBF7EEF" w14:textId="1B2EC0E3" w:rsidR="007A568E" w:rsidRPr="004E1AF9" w:rsidRDefault="007A568E" w:rsidP="007A568E">
      <w:pPr>
        <w:jc w:val="both"/>
        <w:rPr>
          <w:rFonts w:ascii="Arial" w:hAnsi="Arial" w:cs="Arial"/>
        </w:rPr>
      </w:pPr>
      <w:r w:rsidRPr="004E1AF9">
        <w:rPr>
          <w:rFonts w:ascii="Arial" w:hAnsi="Arial" w:cs="Arial"/>
          <w:lang w:val="ga"/>
        </w:rPr>
        <w:t>Chleacht an Breitheamh Uasal Baker i gcuarda Chorcaí agus na Mumhan agus is idirghabhálaí creidiúnaithe í. D’fhóin sí roimhe seo mar Choimisinéir páirtaimseartha den Choimisiún um Athchóiriú an Dlí agus bhí sí ina comhalta den ghrúpa comhairleach staidéir ar chomhaontuithe réamhphósta. Ceapadh an Breitheamh Baker ina breitheamh san Ard-Chúirt in 2014, agus bhí sí ina Breitheamh sa Chúirt Achomhairc ó mhí an Mheithimh 2018.</w:t>
      </w:r>
    </w:p>
    <w:p w14:paraId="6F8CBBCD" w14:textId="77777777" w:rsidR="00A65894" w:rsidRPr="004E1AF9" w:rsidRDefault="00A65894" w:rsidP="00A65894">
      <w:pPr>
        <w:jc w:val="both"/>
        <w:rPr>
          <w:rFonts w:ascii="Arial" w:hAnsi="Arial" w:cs="Arial"/>
        </w:rPr>
      </w:pPr>
    </w:p>
    <w:p w14:paraId="73D8B85A" w14:textId="77777777" w:rsidR="00A65894" w:rsidRPr="004E1AF9" w:rsidRDefault="00A65894" w:rsidP="00A65894">
      <w:pPr>
        <w:jc w:val="both"/>
        <w:rPr>
          <w:rFonts w:ascii="Arial" w:hAnsi="Arial" w:cs="Arial"/>
          <w:b/>
        </w:rPr>
      </w:pPr>
      <w:r w:rsidRPr="004E1AF9">
        <w:rPr>
          <w:rFonts w:ascii="Arial" w:hAnsi="Arial" w:cs="Arial"/>
          <w:b/>
          <w:bCs/>
          <w:lang w:val="ga"/>
        </w:rPr>
        <w:t>Alex Attwood</w:t>
      </w:r>
    </w:p>
    <w:p w14:paraId="5C2559EB" w14:textId="77777777" w:rsidR="00A65894" w:rsidRPr="004E1AF9" w:rsidRDefault="00A65894" w:rsidP="00A65894">
      <w:pPr>
        <w:jc w:val="both"/>
        <w:rPr>
          <w:rFonts w:ascii="Arial" w:hAnsi="Arial" w:cs="Arial"/>
        </w:rPr>
      </w:pPr>
      <w:r w:rsidRPr="004E1AF9">
        <w:rPr>
          <w:rFonts w:ascii="Arial" w:hAnsi="Arial" w:cs="Arial"/>
          <w:lang w:val="ga"/>
        </w:rPr>
        <w:t>Bhí Alex Attwood ina ionadaí tofa do thoghlach Iarthar Bhéal Feirste ó 1985–2017 (ar an gComhairle Cathrach ar dtús, agus ansin i dTionól Thuaisceart Éireann) agus bhí sé in Aire Rialtais ó mhí na Bealtaine 2010 go mí Iúil 2013. Bhí sé páirteach in go leor idirbheartaíochta i ndiaidh Chomhaontú Aoine an Chéasta in 1998, ó cheisteanna póilíneachta, ceartais choiriúil, chearta an duine agus oidhreachta go cláir rialtais agus athchóiriú na n-institiúidí stáit. Ó 2017–2019 d’oibrigh sé mar shaineolaí rialachais agus slándála in áiteanna ina raibh coimhlint nó a bhí ag teacht as coimhlint, ina measc an Úcráin agus an Iaráic (Ninivé, Basra agus Anbar), le ceannairí polaitiúla agus cathartha i gceantair a saoradh ó Da’esh go háirithe.</w:t>
      </w:r>
    </w:p>
    <w:p w14:paraId="70DF79DF" w14:textId="77777777" w:rsidR="00A65894" w:rsidRPr="004E1AF9" w:rsidRDefault="00A65894" w:rsidP="00A65894">
      <w:pPr>
        <w:jc w:val="both"/>
        <w:rPr>
          <w:rFonts w:ascii="Arial" w:hAnsi="Arial" w:cs="Arial"/>
        </w:rPr>
      </w:pPr>
      <w:r w:rsidRPr="004E1AF9">
        <w:rPr>
          <w:rFonts w:ascii="Arial" w:hAnsi="Arial" w:cs="Arial"/>
          <w:lang w:val="ga"/>
        </w:rPr>
        <w:t xml:space="preserve">Is comhalta é de Bhord Comhairleach </w:t>
      </w:r>
      <w:r w:rsidRPr="004E1AF9">
        <w:rPr>
          <w:rFonts w:ascii="Arial" w:hAnsi="Arial" w:cs="Arial"/>
          <w:i/>
          <w:iCs/>
          <w:lang w:val="ga"/>
        </w:rPr>
        <w:t>safe</w:t>
      </w:r>
      <w:r w:rsidRPr="004E1AF9">
        <w:rPr>
          <w:rFonts w:ascii="Arial" w:hAnsi="Arial" w:cs="Arial"/>
          <w:lang w:val="ga"/>
        </w:rPr>
        <w:t>food, comhlacht uile-Éireann a thugann aghaidh ar rioscaí bia, tearcrochtain bhia agus murtall, agus de Choimisiún Toghcháin na Ríochta Aontaithe atá freagrach as toghcháin agus rialáil páirtithe polaitíochta, tabhartais ina measc. Déanann sé taighde póilíneachta thar ceann comhalta de Bhord Póilíneachta Thuaisceart Éireann.</w:t>
      </w:r>
    </w:p>
    <w:p w14:paraId="59DE80F0" w14:textId="77777777" w:rsidR="00A65894" w:rsidRPr="004E1AF9" w:rsidRDefault="00A65894" w:rsidP="00A65894">
      <w:pPr>
        <w:jc w:val="both"/>
        <w:rPr>
          <w:rFonts w:ascii="Arial" w:hAnsi="Arial" w:cs="Arial"/>
        </w:rPr>
      </w:pPr>
    </w:p>
    <w:p w14:paraId="30A08747" w14:textId="78A7D68B" w:rsidR="00A65894" w:rsidRPr="004E1AF9" w:rsidRDefault="00A65894" w:rsidP="00A65894">
      <w:pPr>
        <w:jc w:val="both"/>
        <w:rPr>
          <w:rFonts w:ascii="Arial" w:hAnsi="Arial" w:cs="Arial"/>
          <w:b/>
        </w:rPr>
      </w:pPr>
      <w:r w:rsidRPr="004E1AF9">
        <w:rPr>
          <w:rFonts w:ascii="Arial" w:hAnsi="Arial" w:cs="Arial"/>
          <w:b/>
          <w:bCs/>
          <w:lang w:val="ga"/>
        </w:rPr>
        <w:t>John Curran</w:t>
      </w:r>
    </w:p>
    <w:p w14:paraId="19726CC3" w14:textId="0B3A33C5" w:rsidR="00A65894" w:rsidRPr="004E1AF9" w:rsidRDefault="00A65894" w:rsidP="00A65894">
      <w:pPr>
        <w:jc w:val="both"/>
        <w:rPr>
          <w:rFonts w:ascii="Arial" w:hAnsi="Arial" w:cs="Arial"/>
        </w:rPr>
      </w:pPr>
      <w:r w:rsidRPr="004E1AF9">
        <w:rPr>
          <w:rFonts w:ascii="Arial" w:hAnsi="Arial" w:cs="Arial"/>
          <w:lang w:val="ga"/>
        </w:rPr>
        <w:t>I ndiaidh dó Céim Tráchtála a bhaint amach ón gColáiste Ollscoile, Baile Átha Cliath (UCD), bhunaigh agus rith John gnólacht closamhairc i mBaile Átha Cliath ar éirigh go maith leis. Tá John ina Ionadaí Poiblí tofa le cuid mhór den fhiche bliain seo caite. Toghadh ar Chomhairle Contae Áth Cliath Theas é ar dtús in 1999 agus ansin go Dáil Éireann in 2002.</w:t>
      </w:r>
    </w:p>
    <w:p w14:paraId="3C2D8EBE" w14:textId="77777777" w:rsidR="00A65894" w:rsidRPr="004E1AF9" w:rsidRDefault="00A65894" w:rsidP="00A65894">
      <w:pPr>
        <w:jc w:val="both"/>
        <w:rPr>
          <w:rFonts w:ascii="Arial" w:hAnsi="Arial" w:cs="Arial"/>
        </w:rPr>
      </w:pPr>
      <w:r w:rsidRPr="004E1AF9">
        <w:rPr>
          <w:rFonts w:ascii="Arial" w:hAnsi="Arial" w:cs="Arial"/>
          <w:lang w:val="ga"/>
        </w:rPr>
        <w:lastRenderedPageBreak/>
        <w:t>D’fhóin John ar choistí Oireachtais éagsúla, ina measc Cuntais Phoiblí, Oideachas agus bhí sé ina chathaoirleach ar an gCoiste um Choimirce Shóisialach agus an Coiste um Thithíocht agus Easpa Dídine. D’fhóin John freisin mar Aire Stáit ar a raibh freagracht maidir leis an Straitéis Náisiúnta Drugaí agus Gnóthaí Pobail agus d’fhóin sé freisin mar Phríomh-Aoire an Rialtais. Tá John ina Chathaoirleach faoi láthair ar Archways agus ina Leas-Chathaoirleach ar Pháirtíocht Chontae Átha Cliath Theas.</w:t>
      </w:r>
    </w:p>
    <w:p w14:paraId="3AC9EB56" w14:textId="77777777" w:rsidR="00A65894" w:rsidRPr="004E1AF9" w:rsidRDefault="00A65894" w:rsidP="00A65894">
      <w:pPr>
        <w:jc w:val="both"/>
        <w:rPr>
          <w:rFonts w:ascii="Arial" w:hAnsi="Arial" w:cs="Arial"/>
        </w:rPr>
      </w:pPr>
    </w:p>
    <w:p w14:paraId="543E31C9" w14:textId="77777777" w:rsidR="00A65894" w:rsidRPr="004E1AF9" w:rsidRDefault="00A65894" w:rsidP="00A65894">
      <w:pPr>
        <w:jc w:val="both"/>
        <w:rPr>
          <w:rFonts w:ascii="Arial" w:hAnsi="Arial" w:cs="Arial"/>
          <w:b/>
        </w:rPr>
      </w:pPr>
      <w:r w:rsidRPr="004E1AF9">
        <w:rPr>
          <w:rFonts w:ascii="Arial" w:hAnsi="Arial" w:cs="Arial"/>
          <w:b/>
          <w:bCs/>
          <w:lang w:val="ga"/>
        </w:rPr>
        <w:t>Ger Deering</w:t>
      </w:r>
    </w:p>
    <w:p w14:paraId="7108C6C1" w14:textId="77777777" w:rsidR="00A65894" w:rsidRPr="004E1AF9" w:rsidRDefault="00A65894" w:rsidP="00A65894">
      <w:pPr>
        <w:jc w:val="both"/>
        <w:rPr>
          <w:rFonts w:ascii="Arial" w:hAnsi="Arial" w:cs="Arial"/>
        </w:rPr>
      </w:pPr>
      <w:r w:rsidRPr="004E1AF9">
        <w:rPr>
          <w:rFonts w:ascii="Arial" w:hAnsi="Arial" w:cs="Arial"/>
          <w:lang w:val="ga"/>
        </w:rPr>
        <w:t>Cheap an tUachtarán Micheál D. Ó hUigínn Ger Deering mar an tOmbudsman agus an Coimisinéir Faisnéise le haghaidh na hÉireann i mí Eanáir 2022. Ceapadh é mar an Coimisinéir um Nochtadh Cosanta i mí Eanáir 2023. Is é an Coimisinéir um Fhaisnéis Comhshaoil é freisin, agus is comhalta é den Choimisiún um Chaighdeáin in Oifigí Poiblí agus den Choimisiún um Cheapacháin Seirbhíse Poiblí.</w:t>
      </w:r>
    </w:p>
    <w:p w14:paraId="263C4973" w14:textId="77777777" w:rsidR="00A65894" w:rsidRPr="004E1AF9" w:rsidRDefault="00A65894" w:rsidP="00A65894">
      <w:pPr>
        <w:jc w:val="both"/>
        <w:rPr>
          <w:rFonts w:ascii="Arial" w:hAnsi="Arial" w:cs="Arial"/>
        </w:rPr>
      </w:pPr>
      <w:r w:rsidRPr="004E1AF9">
        <w:rPr>
          <w:rFonts w:ascii="Arial" w:hAnsi="Arial" w:cs="Arial"/>
          <w:lang w:val="ga"/>
        </w:rPr>
        <w:t>Bhunaigh agus stiúir Ger comhlachtaí poiblí éagsúla agus tá taithí shuntasach aige ar chearta tomhaltóirí agus fostaíochta. Roimhe seo bhí poist aige mar an tOmbudsman Seirbhísí Airgeadais agus Pinsean, Stiúrthóir an Údaráis Náisiúnta um Chearta Fostaíochta (NERA), Stiúrthóir an Chláir Athchóirithe ar Chaidreamh san Áit Oibre agus an Rialtóir Tacsaithe. Tá taithí fhairsing aige freisin ar oibriú ar fud an rialtais áitiúil, forbairt pobail, na státseirbhíse agus na hearnála príobháidí.</w:t>
      </w:r>
    </w:p>
    <w:p w14:paraId="71DA7B25" w14:textId="77777777" w:rsidR="00A65894" w:rsidRPr="004E1AF9" w:rsidRDefault="00A65894" w:rsidP="00A65894">
      <w:pPr>
        <w:jc w:val="both"/>
        <w:rPr>
          <w:rFonts w:ascii="Arial" w:hAnsi="Arial" w:cs="Arial"/>
        </w:rPr>
      </w:pPr>
    </w:p>
    <w:p w14:paraId="65B32763" w14:textId="07A40A91" w:rsidR="00A65894" w:rsidRPr="004E1AF9" w:rsidRDefault="00A65894" w:rsidP="00A65894">
      <w:pPr>
        <w:jc w:val="both"/>
        <w:rPr>
          <w:rFonts w:ascii="Arial" w:hAnsi="Arial" w:cs="Arial"/>
          <w:b/>
        </w:rPr>
      </w:pPr>
      <w:r w:rsidRPr="004E1AF9">
        <w:rPr>
          <w:rFonts w:ascii="Arial" w:hAnsi="Arial" w:cs="Arial"/>
          <w:b/>
          <w:bCs/>
          <w:lang w:val="ga"/>
        </w:rPr>
        <w:t>Caroline Fennell</w:t>
      </w:r>
    </w:p>
    <w:p w14:paraId="66CE7920" w14:textId="1FB9F151" w:rsidR="006B2938" w:rsidRPr="004E1AF9" w:rsidRDefault="006B2938" w:rsidP="006B2938">
      <w:pPr>
        <w:jc w:val="both"/>
        <w:rPr>
          <w:rFonts w:ascii="Arial" w:hAnsi="Arial" w:cs="Arial"/>
        </w:rPr>
      </w:pPr>
      <w:r w:rsidRPr="004E1AF9">
        <w:rPr>
          <w:rFonts w:ascii="Arial" w:hAnsi="Arial" w:cs="Arial"/>
          <w:lang w:val="ga"/>
        </w:rPr>
        <w:t xml:space="preserve">Is Ollamh Emerita le Dlí í Caroline Fennell i gColáiste na hOllscoile Corcaigh. Iar-Choimisinéir í ar Choimisiún na hÉireann um Chearta an Duine agus Comhionannas (IHREC), agus bhí sí ina Cathaoirleach ar Líonra Eorpach na nInstitiúidí Náisiúnta um Chearta an Duine (ENNHRI) (2020–2022). Bhí an tOllamh Fennell ina Cathaoirleach freisin ar an gCoiste Frithchiníochais Neamhspleách (2020–2022) a chuir an Plean Gníomhaíochta Náisiúnta i gcoinne an Chiníochais i dtoll a chéile. </w:t>
      </w:r>
    </w:p>
    <w:p w14:paraId="1A09B3F1" w14:textId="77777777" w:rsidR="006B2938" w:rsidRPr="004E1AF9" w:rsidRDefault="006B2938" w:rsidP="006B2938">
      <w:pPr>
        <w:jc w:val="both"/>
        <w:rPr>
          <w:rFonts w:ascii="Arial" w:hAnsi="Arial" w:cs="Arial"/>
        </w:rPr>
      </w:pPr>
      <w:r w:rsidRPr="004E1AF9">
        <w:rPr>
          <w:rFonts w:ascii="Arial" w:hAnsi="Arial" w:cs="Arial"/>
          <w:lang w:val="ga"/>
        </w:rPr>
        <w:t>Iar-Chathaoirleach í ar an gComhairle um Thaighde sna Dána agus sna hEolaíochtaí Sóisialta in Éirinn (IRCHSS), agus comhalta den Chomhairle um Thaighde in Éirinn, agus comhalta d’Acadamh Ríoga na hÉireann.</w:t>
      </w:r>
    </w:p>
    <w:p w14:paraId="4318EF8B" w14:textId="3CE453D0" w:rsidR="00A65894" w:rsidRPr="004E1AF9" w:rsidRDefault="006B2938" w:rsidP="006B2938">
      <w:pPr>
        <w:jc w:val="both"/>
        <w:rPr>
          <w:rFonts w:ascii="Arial" w:hAnsi="Arial" w:cs="Arial"/>
        </w:rPr>
      </w:pPr>
      <w:r w:rsidRPr="004E1AF9">
        <w:rPr>
          <w:rFonts w:ascii="Arial" w:hAnsi="Arial" w:cs="Arial"/>
          <w:lang w:val="ga"/>
        </w:rPr>
        <w:t xml:space="preserve">Bhí go leor róil ardbhainistíochta ag an Ollamh Fennell san Ollscoil, ina measc Déan, Ceann Coláiste agus Leas-Uachtarán Sinsearach Acadúil/Uachtarán Tánaisteach. Bhí sí ar dhuine de bhunaitheoirí an Ionaid um Cheartas Coiriúil agus Cearta an Duine i gColáiste na hOllscoile </w:t>
      </w:r>
      <w:r w:rsidRPr="004E1AF9">
        <w:rPr>
          <w:rFonts w:ascii="Arial" w:hAnsi="Arial" w:cs="Arial"/>
          <w:lang w:val="ga"/>
        </w:rPr>
        <w:lastRenderedPageBreak/>
        <w:t xml:space="preserve">Corcaigh (UCC), agus díríonn a cuid taighde ar thuiscintí ar chothroime sa cheartas coiriúil, agus d’fhoilsigh sí go leor leabhar agus ailt irise ar réimsí dhlí na fianaise, inscne, ceartais choiriúil agus sceimhlitheoireachta. Ceapadh í ina Cathaoirleach ar </w:t>
      </w:r>
      <w:r w:rsidRPr="004E1AF9">
        <w:rPr>
          <w:rFonts w:ascii="Arial" w:hAnsi="Arial" w:cs="Arial"/>
          <w:i/>
          <w:iCs/>
          <w:lang w:val="ga"/>
        </w:rPr>
        <w:t>Cuan</w:t>
      </w:r>
      <w:r w:rsidRPr="004E1AF9">
        <w:rPr>
          <w:rFonts w:ascii="Arial" w:hAnsi="Arial" w:cs="Arial"/>
          <w:lang w:val="ga"/>
        </w:rPr>
        <w:t xml:space="preserve"> (an Ghníomhaireacht um Fhoréigean Baile, Gnéasach agus Inscnebhunaithe) in 2024.</w:t>
      </w:r>
    </w:p>
    <w:p w14:paraId="1E701FD1" w14:textId="77777777" w:rsidR="006B2938" w:rsidRPr="004E1AF9" w:rsidRDefault="006B2938" w:rsidP="006B2938">
      <w:pPr>
        <w:jc w:val="both"/>
        <w:rPr>
          <w:rFonts w:ascii="Arial" w:hAnsi="Arial" w:cs="Arial"/>
        </w:rPr>
      </w:pPr>
    </w:p>
    <w:p w14:paraId="2EAA707A" w14:textId="77777777" w:rsidR="00A65894" w:rsidRPr="004E1AF9" w:rsidRDefault="00A65894" w:rsidP="00A65894">
      <w:pPr>
        <w:jc w:val="both"/>
        <w:rPr>
          <w:rFonts w:ascii="Arial" w:hAnsi="Arial" w:cs="Arial"/>
          <w:b/>
        </w:rPr>
      </w:pPr>
      <w:r w:rsidRPr="004E1AF9">
        <w:rPr>
          <w:rFonts w:ascii="Arial" w:hAnsi="Arial" w:cs="Arial"/>
          <w:b/>
          <w:bCs/>
          <w:lang w:val="ga"/>
        </w:rPr>
        <w:t>Peter Finnegan</w:t>
      </w:r>
    </w:p>
    <w:p w14:paraId="1C778600" w14:textId="77777777" w:rsidR="00A65894" w:rsidRPr="004E1AF9" w:rsidRDefault="00A65894" w:rsidP="00A65894">
      <w:pPr>
        <w:jc w:val="both"/>
        <w:rPr>
          <w:rFonts w:ascii="Arial" w:hAnsi="Arial" w:cs="Arial"/>
        </w:rPr>
      </w:pPr>
      <w:r w:rsidRPr="004E1AF9">
        <w:rPr>
          <w:rFonts w:ascii="Arial" w:hAnsi="Arial" w:cs="Arial"/>
          <w:lang w:val="ga"/>
        </w:rPr>
        <w:t>Is é Peter Finnegan Cléireach na Dála agus Ard-Rúnaí Sheirbhís Thithe an Oireachtais. Is comhalta é freisin de Choimisiún Thithe an Oireachtais agus den Choimisiún um Chaighdeáin in Oifigí Poiblí.</w:t>
      </w:r>
    </w:p>
    <w:p w14:paraId="305C74A9" w14:textId="77777777" w:rsidR="00A65894" w:rsidRPr="004E1AF9" w:rsidRDefault="00A65894" w:rsidP="00A65894">
      <w:pPr>
        <w:jc w:val="both"/>
        <w:rPr>
          <w:rFonts w:ascii="Arial" w:hAnsi="Arial" w:cs="Arial"/>
        </w:rPr>
      </w:pPr>
    </w:p>
    <w:p w14:paraId="65F435E2" w14:textId="77777777" w:rsidR="00A65894" w:rsidRPr="004E1AF9" w:rsidRDefault="00A65894" w:rsidP="00A65894">
      <w:pPr>
        <w:jc w:val="both"/>
        <w:rPr>
          <w:rFonts w:ascii="Arial" w:hAnsi="Arial" w:cs="Arial"/>
          <w:b/>
        </w:rPr>
      </w:pPr>
      <w:r w:rsidRPr="004E1AF9">
        <w:rPr>
          <w:rFonts w:ascii="Arial" w:hAnsi="Arial" w:cs="Arial"/>
          <w:b/>
          <w:bCs/>
          <w:lang w:val="ga"/>
        </w:rPr>
        <w:t>Maura Quinn</w:t>
      </w:r>
    </w:p>
    <w:p w14:paraId="01392BAF" w14:textId="783F2A13" w:rsidR="00E34E35" w:rsidRPr="004E1AF9" w:rsidRDefault="00E34E35" w:rsidP="00E34E35">
      <w:pPr>
        <w:rPr>
          <w:rFonts w:ascii="Arial" w:hAnsi="Arial" w:cs="Arial"/>
        </w:rPr>
      </w:pPr>
      <w:r w:rsidRPr="004E1AF9">
        <w:rPr>
          <w:rFonts w:ascii="Arial" w:hAnsi="Arial" w:cs="Arial"/>
          <w:lang w:val="ga"/>
        </w:rPr>
        <w:t>Stiúrthóir Cairte ag a bhfuil creidiúnú Institiúid na Stiúrthóirí sa Ríocht Aontaithe, agus taithí fhairsing os cionn 25 bliain mar phríomhoifigeach feidhmiúcháin agus ar bhoird i raon earnálacha. Tá taithí ag Maura mar Chomhalta Boird agus Comhalta Coiste Boird, agus tá taithí shuntasach rialála aici. Aithnítear í as a ról ceannaireachta i ngnóthaí rialachais chorparáidigh agus rialála.  Iar-Phríomhoifigeach Feidhmiúcháin ar Institiúid na Stiúrthóirí in Éirinn (Meitheamh 2022).</w:t>
      </w:r>
    </w:p>
    <w:p w14:paraId="21D985A1" w14:textId="77777777" w:rsidR="00F33CED" w:rsidRPr="004E1AF9" w:rsidRDefault="00F33CED" w:rsidP="00800868">
      <w:pPr>
        <w:jc w:val="both"/>
        <w:rPr>
          <w:rFonts w:ascii="Arial" w:hAnsi="Arial" w:cs="Arial"/>
        </w:rPr>
      </w:pPr>
    </w:p>
    <w:p w14:paraId="61D05D77" w14:textId="4C16C59C" w:rsidR="00800868" w:rsidRPr="004E1AF9" w:rsidRDefault="00800868" w:rsidP="00800868">
      <w:pPr>
        <w:pStyle w:val="Heading2"/>
        <w:numPr>
          <w:ilvl w:val="1"/>
          <w:numId w:val="1"/>
        </w:numPr>
        <w:rPr>
          <w:rFonts w:ascii="Arial" w:hAnsi="Arial" w:cs="Arial"/>
        </w:rPr>
      </w:pPr>
      <w:bookmarkStart w:id="9" w:name="_Toc174229476"/>
      <w:r w:rsidRPr="004E1AF9">
        <w:rPr>
          <w:rFonts w:ascii="Arial" w:hAnsi="Arial" w:cs="Arial"/>
          <w:bCs/>
          <w:lang w:val="ga"/>
        </w:rPr>
        <w:t>Socruithe Rialachais Eile</w:t>
      </w:r>
      <w:bookmarkEnd w:id="9"/>
    </w:p>
    <w:p w14:paraId="496B4067" w14:textId="637D7132" w:rsidR="0066122A" w:rsidRPr="004E1AF9" w:rsidRDefault="00491ACF">
      <w:pPr>
        <w:rPr>
          <w:rFonts w:ascii="Arial" w:hAnsi="Arial" w:cs="Arial"/>
        </w:rPr>
      </w:pPr>
      <w:r w:rsidRPr="004E1AF9">
        <w:rPr>
          <w:rFonts w:ascii="Arial" w:hAnsi="Arial" w:cs="Arial"/>
          <w:lang w:val="ga"/>
        </w:rPr>
        <w:t>Comhlacht stáit neamhspleách é an Coimisiún Toghcháin nach bhfuil faoi réir an Chóid Cleachtais chun Comhlachtaí Stáit a Rialú.  Ceanglaítear ar an gCoimisiún cloí le Cód Rialachais na Státseirbhíse, is ábhar don cháipéis seo.  Leagtar amach socruithe rialachais eile san Acht um Athchóiriú Toghcháin, 2022 in Aguisín B.</w:t>
      </w:r>
      <w:r w:rsidRPr="004E1AF9">
        <w:rPr>
          <w:rFonts w:ascii="Arial" w:hAnsi="Arial" w:cs="Arial"/>
          <w:lang w:val="ga"/>
        </w:rPr>
        <w:br w:type="page"/>
      </w:r>
    </w:p>
    <w:p w14:paraId="38443632" w14:textId="3FDE43B3" w:rsidR="0066122A" w:rsidRPr="004E1AF9" w:rsidRDefault="00F95119" w:rsidP="0066122A">
      <w:pPr>
        <w:pStyle w:val="Heading1"/>
        <w:rPr>
          <w:rFonts w:ascii="Arial" w:hAnsi="Arial" w:cs="Arial"/>
        </w:rPr>
      </w:pPr>
      <w:bookmarkStart w:id="10" w:name="_Toc174229477"/>
      <w:r w:rsidRPr="004E1AF9">
        <w:rPr>
          <w:rFonts w:ascii="Arial" w:hAnsi="Arial" w:cs="Arial"/>
          <w:bCs/>
          <w:lang w:val="ga"/>
        </w:rPr>
        <w:lastRenderedPageBreak/>
        <w:t>Róil Ardbhainistíochta agus Sannadh Freagrachtaí</w:t>
      </w:r>
      <w:bookmarkEnd w:id="10"/>
    </w:p>
    <w:p w14:paraId="2519D82A" w14:textId="6B8691A1" w:rsidR="006B54D3" w:rsidRPr="004E1AF9" w:rsidRDefault="006B54D3">
      <w:pPr>
        <w:rPr>
          <w:rFonts w:ascii="Arial" w:hAnsi="Arial" w:cs="Arial"/>
        </w:rPr>
      </w:pPr>
    </w:p>
    <w:p w14:paraId="248DCD8B" w14:textId="7927F3E8" w:rsidR="006B54D3" w:rsidRPr="004E1AF9" w:rsidRDefault="006B54D3" w:rsidP="006B54D3">
      <w:pPr>
        <w:pStyle w:val="Heading2"/>
        <w:numPr>
          <w:ilvl w:val="1"/>
          <w:numId w:val="1"/>
        </w:numPr>
        <w:rPr>
          <w:rFonts w:ascii="Arial" w:hAnsi="Arial" w:cs="Arial"/>
        </w:rPr>
      </w:pPr>
      <w:bookmarkStart w:id="11" w:name="_Toc174229478"/>
      <w:r w:rsidRPr="004E1AF9">
        <w:rPr>
          <w:rFonts w:ascii="Arial" w:hAnsi="Arial" w:cs="Arial"/>
          <w:bCs/>
          <w:lang w:val="ga"/>
        </w:rPr>
        <w:t>Ról an Phríomhfheidhmeannaigh</w:t>
      </w:r>
      <w:bookmarkEnd w:id="11"/>
    </w:p>
    <w:p w14:paraId="781942D9" w14:textId="7672CDEF" w:rsidR="004F11B0" w:rsidRPr="004E1AF9" w:rsidRDefault="004F11B0" w:rsidP="004F11B0">
      <w:pPr>
        <w:rPr>
          <w:rFonts w:ascii="Arial" w:hAnsi="Arial" w:cs="Arial"/>
        </w:rPr>
      </w:pPr>
      <w:r w:rsidRPr="004E1AF9">
        <w:rPr>
          <w:rFonts w:ascii="Arial" w:hAnsi="Arial" w:cs="Arial"/>
          <w:lang w:val="ga"/>
        </w:rPr>
        <w:t>Ar an leibhéal straitéiseach, tá Príomhfheidhmeannach an Choimisiúin Toghcháin freagrach as treo straitéiseach an Choimisiúin a chur i bhfeidhm agus an eagraíocht a stiúradh chun a aidhmeanna agus a chuspóirí straitéiseacha a bhaint amach.</w:t>
      </w:r>
    </w:p>
    <w:p w14:paraId="2FC633E2" w14:textId="5638D023" w:rsidR="0066122A" w:rsidRPr="004E1AF9" w:rsidRDefault="004F11B0" w:rsidP="004F11B0">
      <w:pPr>
        <w:rPr>
          <w:rFonts w:ascii="Arial" w:hAnsi="Arial" w:cs="Arial"/>
        </w:rPr>
      </w:pPr>
      <w:r w:rsidRPr="004E1AF9">
        <w:rPr>
          <w:rFonts w:ascii="Arial" w:hAnsi="Arial" w:cs="Arial"/>
          <w:lang w:val="ga"/>
        </w:rPr>
        <w:t>Ar an leibhéal oibríochta, beidh an Príomhfheidhmeannach freagrach as bainistíocht éifeachtach agus éifeachtúil an Choimisiúin mar eagraíocht, agus comhlíonadh éifeachtach agus éifeachtúil fheidhmeanna toghcháin an Choimisiúin.</w:t>
      </w:r>
    </w:p>
    <w:p w14:paraId="7C5A9E2B" w14:textId="070D1535" w:rsidR="00182B1E" w:rsidRPr="004E1AF9" w:rsidRDefault="00182B1E" w:rsidP="004F11B0">
      <w:pPr>
        <w:rPr>
          <w:rFonts w:ascii="Arial" w:hAnsi="Arial" w:cs="Arial"/>
        </w:rPr>
      </w:pPr>
      <w:r w:rsidRPr="004E1AF9">
        <w:rPr>
          <w:rFonts w:ascii="Arial" w:hAnsi="Arial" w:cs="Arial"/>
          <w:lang w:val="ga"/>
        </w:rPr>
        <w:t>Tá an Príomhfheidhmeannach freagrach as dualgais áirithe, lena n-áirítear, i measc dualgais eile:</w:t>
      </w:r>
    </w:p>
    <w:p w14:paraId="43B08716" w14:textId="5E1F731E" w:rsidR="00182B1E" w:rsidRPr="004E1AF9" w:rsidRDefault="00182B1E" w:rsidP="00182B1E">
      <w:pPr>
        <w:pStyle w:val="ListParagraph"/>
        <w:numPr>
          <w:ilvl w:val="0"/>
          <w:numId w:val="31"/>
        </w:numPr>
        <w:spacing w:line="360" w:lineRule="auto"/>
        <w:rPr>
          <w:rFonts w:ascii="Arial" w:hAnsi="Arial" w:cs="Arial"/>
        </w:rPr>
      </w:pPr>
      <w:r w:rsidRPr="004E1AF9">
        <w:rPr>
          <w:rFonts w:ascii="Arial" w:hAnsi="Arial" w:cs="Arial"/>
          <w:lang w:val="ga"/>
        </w:rPr>
        <w:t>an eagraíocht a bhainistiú</w:t>
      </w:r>
    </w:p>
    <w:p w14:paraId="1C9805B8" w14:textId="1C703F1F" w:rsidR="00182B1E" w:rsidRPr="004E1AF9" w:rsidRDefault="00182B1E" w:rsidP="00182B1E">
      <w:pPr>
        <w:pStyle w:val="ListParagraph"/>
        <w:numPr>
          <w:ilvl w:val="0"/>
          <w:numId w:val="31"/>
        </w:numPr>
        <w:spacing w:line="360" w:lineRule="auto"/>
        <w:rPr>
          <w:rFonts w:ascii="Arial" w:hAnsi="Arial" w:cs="Arial"/>
        </w:rPr>
      </w:pPr>
      <w:r w:rsidRPr="004E1AF9">
        <w:rPr>
          <w:rFonts w:ascii="Arial" w:hAnsi="Arial" w:cs="Arial"/>
          <w:lang w:val="ga"/>
        </w:rPr>
        <w:t>acmhainní a úsáid chun ceanglais Acht an Ard-Reachtaire Cuntas agus Ciste (Leasú) 1993 a chomhlíonadh i leith rialtachta agus cuibhis chomh maith le barainneacht, éifeachtúlacht agus éifeachtacht</w:t>
      </w:r>
    </w:p>
    <w:p w14:paraId="0F203418" w14:textId="0CD6EE2C" w:rsidR="00182B1E" w:rsidRPr="004E1AF9" w:rsidRDefault="00182B1E" w:rsidP="00182B1E">
      <w:pPr>
        <w:pStyle w:val="ListParagraph"/>
        <w:numPr>
          <w:ilvl w:val="0"/>
          <w:numId w:val="31"/>
        </w:numPr>
        <w:spacing w:line="360" w:lineRule="auto"/>
        <w:rPr>
          <w:rFonts w:ascii="Arial" w:hAnsi="Arial" w:cs="Arial"/>
        </w:rPr>
      </w:pPr>
      <w:r w:rsidRPr="004E1AF9">
        <w:rPr>
          <w:rFonts w:ascii="Arial" w:hAnsi="Arial" w:cs="Arial"/>
          <w:lang w:val="ga"/>
        </w:rPr>
        <w:t>Ráitis Straitéise a ullmhú le cur faoi bhráid an Oireachtais</w:t>
      </w:r>
    </w:p>
    <w:p w14:paraId="617B44CC" w14:textId="6B26C749" w:rsidR="00182B1E" w:rsidRPr="004E1AF9" w:rsidRDefault="00182B1E" w:rsidP="00182B1E">
      <w:pPr>
        <w:pStyle w:val="ListParagraph"/>
        <w:numPr>
          <w:ilvl w:val="0"/>
          <w:numId w:val="31"/>
        </w:numPr>
        <w:spacing w:line="360" w:lineRule="auto"/>
        <w:rPr>
          <w:rFonts w:ascii="Arial" w:hAnsi="Arial" w:cs="Arial"/>
        </w:rPr>
      </w:pPr>
      <w:r w:rsidRPr="004E1AF9">
        <w:rPr>
          <w:rFonts w:ascii="Arial" w:hAnsi="Arial" w:cs="Arial"/>
          <w:lang w:val="ga"/>
        </w:rPr>
        <w:t>tuairisc a thabhairt ar dhul chun cinn ar chur i bhfeidhm an Ráitis Straitéise sa Tuarascáil Bhliantúil</w:t>
      </w:r>
    </w:p>
    <w:p w14:paraId="510B3C45" w14:textId="740B3E65" w:rsidR="00182B1E" w:rsidRPr="004E1AF9" w:rsidRDefault="00182B1E" w:rsidP="00182B1E">
      <w:pPr>
        <w:pStyle w:val="ListParagraph"/>
        <w:numPr>
          <w:ilvl w:val="0"/>
          <w:numId w:val="31"/>
        </w:numPr>
        <w:spacing w:line="360" w:lineRule="auto"/>
        <w:rPr>
          <w:rFonts w:ascii="Arial" w:hAnsi="Arial" w:cs="Arial"/>
        </w:rPr>
      </w:pPr>
      <w:r w:rsidRPr="004E1AF9">
        <w:rPr>
          <w:rFonts w:ascii="Arial" w:hAnsi="Arial" w:cs="Arial"/>
          <w:lang w:val="ga"/>
        </w:rPr>
        <w:t>úsáid cheart acmhainní agus soláthar seirbhísí poiblí atá éifeachtúil ó thaobh costas de a chinntiú</w:t>
      </w:r>
    </w:p>
    <w:p w14:paraId="4F9F28F8" w14:textId="77777777" w:rsidR="00182B1E" w:rsidRPr="004E1AF9" w:rsidRDefault="00182B1E" w:rsidP="004F11B0">
      <w:pPr>
        <w:rPr>
          <w:rFonts w:ascii="Arial" w:hAnsi="Arial" w:cs="Arial"/>
        </w:rPr>
      </w:pPr>
    </w:p>
    <w:p w14:paraId="24A90928" w14:textId="7A6CCB74" w:rsidR="00733EF4" w:rsidRPr="004E1AF9" w:rsidRDefault="00C529E6" w:rsidP="00733EF4">
      <w:pPr>
        <w:rPr>
          <w:rFonts w:ascii="Arial" w:hAnsi="Arial" w:cs="Arial"/>
        </w:rPr>
      </w:pPr>
      <w:r w:rsidRPr="004E1AF9">
        <w:rPr>
          <w:rFonts w:ascii="Arial" w:hAnsi="Arial" w:cs="Arial"/>
          <w:lang w:val="ga"/>
        </w:rPr>
        <w:t>Is é an Príomhfheidhmeannach Oifigeach Cuntasaíochta an Choimisiúin Toghcháin.  Tá freagrachtaí sonracha ar an Oifigeach Cuntasaíochta as an bhfeidhm iniúchóireachta inmheánaí. De réir na Nósanna Imeachta Airgeadais Phoiblí agus na gCaighdeán um Iniúchóireacht Inmheánach, déanann sé:</w:t>
      </w:r>
    </w:p>
    <w:p w14:paraId="03D0FEF4" w14:textId="4E966473" w:rsidR="00733EF4" w:rsidRPr="004E1AF9" w:rsidRDefault="00733EF4" w:rsidP="003E63D5">
      <w:pPr>
        <w:pStyle w:val="ListParagraph"/>
        <w:numPr>
          <w:ilvl w:val="0"/>
          <w:numId w:val="31"/>
        </w:numPr>
        <w:spacing w:line="360" w:lineRule="auto"/>
        <w:rPr>
          <w:rFonts w:ascii="Arial" w:hAnsi="Arial" w:cs="Arial"/>
        </w:rPr>
      </w:pPr>
      <w:r w:rsidRPr="004E1AF9">
        <w:rPr>
          <w:rFonts w:ascii="Arial" w:hAnsi="Arial" w:cs="Arial"/>
          <w:lang w:val="ga"/>
        </w:rPr>
        <w:t>Cairt scríofa an Aonaid Iniúchóireachta Inmheánaí a fhaomhadh</w:t>
      </w:r>
    </w:p>
    <w:p w14:paraId="03D18BB2" w14:textId="2ECD5F17" w:rsidR="00733EF4" w:rsidRPr="004E1AF9" w:rsidRDefault="006970AB" w:rsidP="003E63D5">
      <w:pPr>
        <w:pStyle w:val="ListParagraph"/>
        <w:numPr>
          <w:ilvl w:val="0"/>
          <w:numId w:val="31"/>
        </w:numPr>
        <w:spacing w:line="360" w:lineRule="auto"/>
        <w:rPr>
          <w:rFonts w:ascii="Arial" w:hAnsi="Arial" w:cs="Arial"/>
        </w:rPr>
      </w:pPr>
      <w:r w:rsidRPr="004E1AF9">
        <w:rPr>
          <w:rFonts w:ascii="Arial" w:hAnsi="Arial" w:cs="Arial"/>
          <w:lang w:val="ga"/>
        </w:rPr>
        <w:t>neamhspleáchas an Choimisiúin Toghcháin a chinntiú</w:t>
      </w:r>
    </w:p>
    <w:p w14:paraId="18E8CFDB" w14:textId="0F333CD3" w:rsidR="00733EF4" w:rsidRPr="004E1AF9" w:rsidRDefault="00733EF4" w:rsidP="003E63D5">
      <w:pPr>
        <w:pStyle w:val="ListParagraph"/>
        <w:numPr>
          <w:ilvl w:val="0"/>
          <w:numId w:val="31"/>
        </w:numPr>
        <w:spacing w:line="360" w:lineRule="auto"/>
        <w:rPr>
          <w:rFonts w:ascii="Arial" w:hAnsi="Arial" w:cs="Arial"/>
        </w:rPr>
      </w:pPr>
      <w:r w:rsidRPr="004E1AF9">
        <w:rPr>
          <w:rFonts w:ascii="Arial" w:hAnsi="Arial" w:cs="Arial"/>
          <w:lang w:val="ga"/>
        </w:rPr>
        <w:t>an sceideal oibre beartaithe a chomhaontú le hIniúchadh Inmheánach agus an Coiste Iniúchóireachta agus Riosca</w:t>
      </w:r>
    </w:p>
    <w:p w14:paraId="367AD422" w14:textId="033E3265" w:rsidR="00733EF4" w:rsidRPr="004E1AF9" w:rsidRDefault="00733EF4" w:rsidP="003E63D5">
      <w:pPr>
        <w:pStyle w:val="ListParagraph"/>
        <w:numPr>
          <w:ilvl w:val="0"/>
          <w:numId w:val="31"/>
        </w:numPr>
        <w:spacing w:line="360" w:lineRule="auto"/>
        <w:rPr>
          <w:rFonts w:ascii="Arial" w:hAnsi="Arial" w:cs="Arial"/>
        </w:rPr>
      </w:pPr>
      <w:r w:rsidRPr="004E1AF9">
        <w:rPr>
          <w:rFonts w:ascii="Arial" w:hAnsi="Arial" w:cs="Arial"/>
          <w:lang w:val="ga"/>
        </w:rPr>
        <w:t>an fheidhm iniúchóireachta inmheánaí a athbhreithniú chun a chinntiú go bhfuil an dearbhú cáilíochta inmhianaithe á bhaint amach</w:t>
      </w:r>
    </w:p>
    <w:p w14:paraId="2128F272" w14:textId="2E066D39" w:rsidR="00733EF4" w:rsidRPr="004E1AF9" w:rsidRDefault="00733EF4" w:rsidP="003E63D5">
      <w:pPr>
        <w:pStyle w:val="ListParagraph"/>
        <w:numPr>
          <w:ilvl w:val="0"/>
          <w:numId w:val="31"/>
        </w:numPr>
        <w:spacing w:line="360" w:lineRule="auto"/>
        <w:rPr>
          <w:rFonts w:ascii="Arial" w:hAnsi="Arial" w:cs="Arial"/>
        </w:rPr>
      </w:pPr>
      <w:r w:rsidRPr="004E1AF9">
        <w:rPr>
          <w:rFonts w:ascii="Arial" w:hAnsi="Arial" w:cs="Arial"/>
          <w:lang w:val="ga"/>
        </w:rPr>
        <w:lastRenderedPageBreak/>
        <w:t>a chinntiú go ndéantar an gníomh leantach cuí i ndiaidh tuarascálacha iniúchóireachta inmheánaí</w:t>
      </w:r>
    </w:p>
    <w:p w14:paraId="57703551" w14:textId="7268254F" w:rsidR="00C529E6" w:rsidRPr="004E1AF9" w:rsidRDefault="00733EF4" w:rsidP="003E63D5">
      <w:pPr>
        <w:pStyle w:val="ListParagraph"/>
        <w:numPr>
          <w:ilvl w:val="0"/>
          <w:numId w:val="31"/>
        </w:numPr>
        <w:spacing w:line="360" w:lineRule="auto"/>
        <w:rPr>
          <w:rFonts w:ascii="Arial" w:hAnsi="Arial" w:cs="Arial"/>
        </w:rPr>
      </w:pPr>
      <w:r w:rsidRPr="004E1AF9">
        <w:rPr>
          <w:rFonts w:ascii="Arial" w:hAnsi="Arial" w:cs="Arial"/>
          <w:lang w:val="ga"/>
        </w:rPr>
        <w:t>Coistí Iniúchóireachta agus Riosca ag a bhfuil na hacmhainní cuí a bhunú.</w:t>
      </w:r>
    </w:p>
    <w:p w14:paraId="62EA8A58" w14:textId="77777777" w:rsidR="00205BC1" w:rsidRPr="004E1AF9" w:rsidRDefault="00205BC1" w:rsidP="006B6481">
      <w:pPr>
        <w:rPr>
          <w:rFonts w:ascii="Arial" w:hAnsi="Arial" w:cs="Arial"/>
        </w:rPr>
      </w:pPr>
    </w:p>
    <w:p w14:paraId="7C5CE80F" w14:textId="63EF9414" w:rsidR="006B6481" w:rsidRPr="004E1AF9" w:rsidRDefault="00205BC1" w:rsidP="006B6481">
      <w:pPr>
        <w:rPr>
          <w:rFonts w:ascii="Arial" w:hAnsi="Arial" w:cs="Arial"/>
        </w:rPr>
      </w:pPr>
      <w:r w:rsidRPr="004E1AF9">
        <w:rPr>
          <w:rFonts w:ascii="Arial" w:hAnsi="Arial" w:cs="Arial"/>
          <w:lang w:val="ga"/>
        </w:rPr>
        <w:t>Is státseirbhíseach é an Príomhfheidhmeannach agus mar Oifigeach Cuntasaíochta tá freagracht bainistíochta líne air as an bhfoireann ar fad san oifig.  Tá tacaíocht aige ó Fhoireann Bainistíochta d’oifigigh ar leibhéal Príomhoifigigh, a fheidhmíonn mar Chinn na nAonad Gnó.</w:t>
      </w:r>
    </w:p>
    <w:p w14:paraId="133F94C4" w14:textId="4E7387BE" w:rsidR="006B6481" w:rsidRPr="004E1AF9" w:rsidRDefault="006B6481" w:rsidP="006B6481">
      <w:pPr>
        <w:rPr>
          <w:rFonts w:ascii="Arial" w:hAnsi="Arial" w:cs="Arial"/>
        </w:rPr>
      </w:pPr>
      <w:r w:rsidRPr="004E1AF9">
        <w:rPr>
          <w:rFonts w:ascii="Arial" w:hAnsi="Arial" w:cs="Arial"/>
          <w:lang w:val="ga"/>
        </w:rPr>
        <w:t>Mar Oifigeach Cuntasaíochta tá sé freagrach go pearsanta freisin as maoin agus cistí poiblí faoina smacht a chosaint; as rialtacht agus cuibheas na n-idirbheart ar fad i ngach Cuntas Leithreasa ar a bhfuil a shíniú; agus as éifeachtúlacht agus barainneacht an riaracháin ina oifig.  Ceaptar Ceann Státseirbhíse na hOifige a riarann an Vóta mar Oifigeach Cuntasaíochta go hiondúil ar an mbonn gurb iadsan amháin atá in ann freagracht a chomhlíonadh as an airgead a chuirtear faoi chúram na hOifige, as an úsáid a bhaintear as a hacmhainní agus as smacht na sócmhainní atá aici, ar nós talún, foirgneamh, stóras, trealaimh nó maoin eile.</w:t>
      </w:r>
    </w:p>
    <w:p w14:paraId="093AECDC" w14:textId="4350DD43" w:rsidR="006B6481" w:rsidRPr="004E1AF9" w:rsidRDefault="006B6481" w:rsidP="006B6481">
      <w:pPr>
        <w:rPr>
          <w:rFonts w:ascii="Arial" w:hAnsi="Arial" w:cs="Arial"/>
        </w:rPr>
      </w:pPr>
      <w:r w:rsidRPr="004E1AF9">
        <w:rPr>
          <w:rFonts w:ascii="Arial" w:hAnsi="Arial" w:cs="Arial"/>
          <w:lang w:val="ga"/>
        </w:rPr>
        <w:t>Anuas air sin agus, mar Oifigeach Cuntasaíochta, cé gur féidir leis socruithe a chur i bhfeidhm chun cabhrú le gnéithe de na hoibleagáidí rialachais a leanas, ní fhéadfaidh sé cuntasacht a shannadh ar oifigigh níos sóisearaí ná é. Is iad na hoibleagáidí sin:</w:t>
      </w:r>
    </w:p>
    <w:p w14:paraId="349D7C9A" w14:textId="68D40794" w:rsidR="006B6481" w:rsidRPr="004E1AF9" w:rsidRDefault="006B6481" w:rsidP="008743E1">
      <w:pPr>
        <w:pStyle w:val="ListParagraph"/>
        <w:numPr>
          <w:ilvl w:val="0"/>
          <w:numId w:val="31"/>
        </w:numPr>
        <w:spacing w:line="360" w:lineRule="auto"/>
        <w:rPr>
          <w:rFonts w:ascii="Arial" w:hAnsi="Arial" w:cs="Arial"/>
        </w:rPr>
      </w:pPr>
      <w:r w:rsidRPr="004E1AF9">
        <w:rPr>
          <w:rFonts w:ascii="Arial" w:hAnsi="Arial" w:cs="Arial"/>
          <w:lang w:val="ga"/>
        </w:rPr>
        <w:t>Cuntais Leithreasa a ullmhú agus a chur i láthair</w:t>
      </w:r>
    </w:p>
    <w:p w14:paraId="18C20121" w14:textId="404FA8DF" w:rsidR="006B6481" w:rsidRPr="004E1AF9" w:rsidRDefault="00895587" w:rsidP="008743E1">
      <w:pPr>
        <w:pStyle w:val="ListParagraph"/>
        <w:numPr>
          <w:ilvl w:val="0"/>
          <w:numId w:val="31"/>
        </w:numPr>
        <w:spacing w:line="360" w:lineRule="auto"/>
        <w:rPr>
          <w:rFonts w:ascii="Arial" w:hAnsi="Arial" w:cs="Arial"/>
        </w:rPr>
      </w:pPr>
      <w:r w:rsidRPr="004E1AF9">
        <w:rPr>
          <w:rFonts w:ascii="Arial" w:hAnsi="Arial" w:cs="Arial"/>
          <w:lang w:val="ga"/>
        </w:rPr>
        <w:t>An tOifigeach Cuntasaíochta le haghaidh Vóta 23</w:t>
      </w:r>
    </w:p>
    <w:p w14:paraId="65B21904" w14:textId="379E9E22" w:rsidR="006B6481" w:rsidRPr="004E1AF9" w:rsidRDefault="006B6481" w:rsidP="008743E1">
      <w:pPr>
        <w:pStyle w:val="ListParagraph"/>
        <w:numPr>
          <w:ilvl w:val="0"/>
          <w:numId w:val="31"/>
        </w:numPr>
        <w:spacing w:line="360" w:lineRule="auto"/>
        <w:rPr>
          <w:rFonts w:ascii="Arial" w:hAnsi="Arial" w:cs="Arial"/>
        </w:rPr>
      </w:pPr>
      <w:r w:rsidRPr="004E1AF9">
        <w:rPr>
          <w:rFonts w:ascii="Arial" w:hAnsi="Arial" w:cs="Arial"/>
          <w:lang w:val="ga"/>
        </w:rPr>
        <w:t>An Ráiteas ar Rialú Inmheánach Airgeadais a thabhairt don Ard-Reachtaire Cuntas agus Ciste leis an gCuntas Leithreasa Bliantúil</w:t>
      </w:r>
    </w:p>
    <w:p w14:paraId="7C7699F9" w14:textId="6FF092F8" w:rsidR="006B6481" w:rsidRPr="004E1AF9" w:rsidRDefault="006B6481" w:rsidP="008743E1">
      <w:pPr>
        <w:pStyle w:val="ListParagraph"/>
        <w:numPr>
          <w:ilvl w:val="0"/>
          <w:numId w:val="31"/>
        </w:numPr>
        <w:spacing w:line="360" w:lineRule="auto"/>
        <w:rPr>
          <w:rFonts w:ascii="Arial" w:hAnsi="Arial" w:cs="Arial"/>
        </w:rPr>
      </w:pPr>
      <w:r w:rsidRPr="004E1AF9">
        <w:rPr>
          <w:rFonts w:ascii="Arial" w:hAnsi="Arial" w:cs="Arial"/>
          <w:lang w:val="ga"/>
        </w:rPr>
        <w:t>Teacht i láthair an Choiste um Chuntais Phoiblí</w:t>
      </w:r>
    </w:p>
    <w:p w14:paraId="6CFDD865" w14:textId="39E98697" w:rsidR="006B6481" w:rsidRPr="004E1AF9" w:rsidRDefault="006B6481" w:rsidP="008743E1">
      <w:pPr>
        <w:pStyle w:val="ListParagraph"/>
        <w:numPr>
          <w:ilvl w:val="0"/>
          <w:numId w:val="31"/>
        </w:numPr>
        <w:spacing w:line="360" w:lineRule="auto"/>
        <w:rPr>
          <w:rFonts w:ascii="Arial" w:hAnsi="Arial" w:cs="Arial"/>
        </w:rPr>
      </w:pPr>
      <w:r w:rsidRPr="004E1AF9">
        <w:rPr>
          <w:rFonts w:ascii="Arial" w:hAnsi="Arial" w:cs="Arial"/>
          <w:lang w:val="ga"/>
        </w:rPr>
        <w:t>Feidhm Iniúchóireachta Inmheánaí a chur i bhfeidhm</w:t>
      </w:r>
    </w:p>
    <w:p w14:paraId="61638D1B" w14:textId="1C31B8DC" w:rsidR="006B6481" w:rsidRPr="004E1AF9" w:rsidRDefault="006B6481" w:rsidP="008743E1">
      <w:pPr>
        <w:pStyle w:val="ListParagraph"/>
        <w:numPr>
          <w:ilvl w:val="0"/>
          <w:numId w:val="31"/>
        </w:numPr>
        <w:spacing w:line="360" w:lineRule="auto"/>
        <w:rPr>
          <w:rFonts w:ascii="Arial" w:hAnsi="Arial" w:cs="Arial"/>
        </w:rPr>
      </w:pPr>
      <w:r w:rsidRPr="004E1AF9">
        <w:rPr>
          <w:rFonts w:ascii="Arial" w:hAnsi="Arial" w:cs="Arial"/>
          <w:lang w:val="ga"/>
        </w:rPr>
        <w:t>Coiste Iniúchóireachta agus Riosca a bhunú</w:t>
      </w:r>
    </w:p>
    <w:p w14:paraId="43292CBC" w14:textId="58ECA1A9" w:rsidR="006B6481" w:rsidRPr="004E1AF9" w:rsidRDefault="006B6481" w:rsidP="008743E1">
      <w:pPr>
        <w:pStyle w:val="ListParagraph"/>
        <w:numPr>
          <w:ilvl w:val="0"/>
          <w:numId w:val="31"/>
        </w:numPr>
        <w:spacing w:line="360" w:lineRule="auto"/>
        <w:rPr>
          <w:rFonts w:ascii="Arial" w:hAnsi="Arial" w:cs="Arial"/>
        </w:rPr>
      </w:pPr>
      <w:r w:rsidRPr="004E1AF9">
        <w:rPr>
          <w:rFonts w:ascii="Arial" w:hAnsi="Arial" w:cs="Arial"/>
          <w:lang w:val="ga"/>
        </w:rPr>
        <w:t>Bronnadh conarthaí móra a fhaomhadh.</w:t>
      </w:r>
    </w:p>
    <w:p w14:paraId="1DA5FFAA" w14:textId="090916BF" w:rsidR="006B6481" w:rsidRPr="004E1AF9" w:rsidRDefault="006B6481" w:rsidP="006B6481">
      <w:pPr>
        <w:rPr>
          <w:rFonts w:ascii="Arial" w:hAnsi="Arial" w:cs="Arial"/>
        </w:rPr>
      </w:pPr>
    </w:p>
    <w:p w14:paraId="47634201" w14:textId="044DEEA9" w:rsidR="006731B3" w:rsidRPr="004E1AF9" w:rsidRDefault="006B6481" w:rsidP="006B6481">
      <w:pPr>
        <w:rPr>
          <w:rFonts w:ascii="Arial" w:hAnsi="Arial" w:cs="Arial"/>
        </w:rPr>
      </w:pPr>
      <w:r w:rsidRPr="004E1AF9">
        <w:rPr>
          <w:rFonts w:ascii="Arial" w:hAnsi="Arial" w:cs="Arial"/>
          <w:lang w:val="ga"/>
        </w:rPr>
        <w:t>Tagann an tOifigeach Cuntasaíochta os comhair an Choiste um Chuntais Phoiblí chun dul i ngleic le ceisteanna a eascraíonn as tuarascálacha an Ard-Reachtaire Cuntas agus Ciste agus cúrsaí eile a bhaineann le gníomhaíochtaí na hOifige ar mhaith leis an gCoiste a phlé.</w:t>
      </w:r>
    </w:p>
    <w:p w14:paraId="5239494B" w14:textId="7ABD987C" w:rsidR="0066122A" w:rsidRPr="004E1AF9" w:rsidRDefault="0066122A">
      <w:pPr>
        <w:rPr>
          <w:rFonts w:ascii="Arial" w:hAnsi="Arial" w:cs="Arial"/>
        </w:rPr>
      </w:pPr>
      <w:r w:rsidRPr="004E1AF9">
        <w:rPr>
          <w:rFonts w:ascii="Arial" w:hAnsi="Arial" w:cs="Arial"/>
          <w:lang w:val="ga"/>
        </w:rPr>
        <w:br w:type="page"/>
      </w:r>
    </w:p>
    <w:p w14:paraId="42905CC2" w14:textId="77777777" w:rsidR="003630E4" w:rsidRPr="004E1AF9" w:rsidRDefault="003630E4" w:rsidP="00913D88">
      <w:pPr>
        <w:rPr>
          <w:rFonts w:ascii="Arial" w:hAnsi="Arial" w:cs="Arial"/>
        </w:rPr>
      </w:pPr>
    </w:p>
    <w:p w14:paraId="57C5EF71" w14:textId="4C213C8B" w:rsidR="00220B15" w:rsidRPr="004E1AF9" w:rsidRDefault="00220B15" w:rsidP="003A6DE3">
      <w:pPr>
        <w:pStyle w:val="Heading2"/>
        <w:numPr>
          <w:ilvl w:val="1"/>
          <w:numId w:val="1"/>
        </w:numPr>
        <w:rPr>
          <w:rFonts w:ascii="Arial" w:hAnsi="Arial" w:cs="Arial"/>
        </w:rPr>
      </w:pPr>
      <w:bookmarkStart w:id="12" w:name="_Toc174229479"/>
      <w:r w:rsidRPr="004E1AF9">
        <w:rPr>
          <w:rFonts w:ascii="Arial" w:hAnsi="Arial" w:cs="Arial"/>
          <w:bCs/>
          <w:lang w:val="ga"/>
        </w:rPr>
        <w:t>An Fhoireann Bainistíochta</w:t>
      </w:r>
      <w:bookmarkEnd w:id="12"/>
      <w:r w:rsidRPr="004E1AF9">
        <w:rPr>
          <w:rFonts w:ascii="Arial" w:hAnsi="Arial" w:cs="Arial"/>
          <w:bCs/>
          <w:lang w:val="ga"/>
        </w:rPr>
        <w:t xml:space="preserve"> </w:t>
      </w:r>
    </w:p>
    <w:p w14:paraId="40EAA4B4" w14:textId="2ACF0924" w:rsidR="00220B15" w:rsidRPr="004E1AF9" w:rsidRDefault="00205410" w:rsidP="00913D88">
      <w:pPr>
        <w:rPr>
          <w:rFonts w:ascii="Arial" w:hAnsi="Arial" w:cs="Arial"/>
        </w:rPr>
      </w:pPr>
      <w:r w:rsidRPr="004E1AF9">
        <w:rPr>
          <w:rFonts w:ascii="Arial" w:hAnsi="Arial" w:cs="Arial"/>
          <w:lang w:val="ga"/>
        </w:rPr>
        <w:t>Foireann feidhmiúcháin í an Fhoireann Bainistíochta a thuairiscíonn don Phríomhfheidhmeannach, ina mbíonn Cinn na nAonad Gnó a chomhoibríonn i gceannaireacht agus bainistíocht an Choimisiúin Toghcháin.  Is é sainchúram na Foirne Bainistíochta oibríochtaí a mhaoirsiú agus cuspóirí straitéiseacha an Choimisiúin a chomhlíonadh trí fhreagracht chomhghleacúil a ghlacadh as ceisteanna traseagraíochta, agus baineann an Fhoireann Bainistíochta cothromaíocht amach idir freagrachtaí a n-aonad ar leith agus a bhfreagracht chorparáideach mar fhoireann Ardbhainistíochta.  Tá tuairisc níos beaichte ar a róil agus a dtéarmaí tagartha thíos.</w:t>
      </w:r>
    </w:p>
    <w:p w14:paraId="6FCF63E1" w14:textId="77777777" w:rsidR="00220B15" w:rsidRPr="004E1AF9" w:rsidRDefault="00220B15" w:rsidP="00913D88">
      <w:pPr>
        <w:rPr>
          <w:rFonts w:ascii="Arial" w:hAnsi="Arial" w:cs="Arial"/>
        </w:rPr>
      </w:pPr>
    </w:p>
    <w:p w14:paraId="2DC91F17" w14:textId="61D1967D" w:rsidR="00220B15" w:rsidRPr="004E1AF9" w:rsidRDefault="00220B15" w:rsidP="003A6DE3">
      <w:pPr>
        <w:pStyle w:val="Heading2"/>
        <w:numPr>
          <w:ilvl w:val="1"/>
          <w:numId w:val="1"/>
        </w:numPr>
        <w:rPr>
          <w:rFonts w:ascii="Arial" w:hAnsi="Arial" w:cs="Arial"/>
        </w:rPr>
      </w:pPr>
      <w:bookmarkStart w:id="13" w:name="_Toc174229480"/>
      <w:r w:rsidRPr="004E1AF9">
        <w:rPr>
          <w:rFonts w:ascii="Arial" w:hAnsi="Arial" w:cs="Arial"/>
          <w:bCs/>
          <w:lang w:val="ga"/>
        </w:rPr>
        <w:t>Comhaltaí</w:t>
      </w:r>
      <w:bookmarkEnd w:id="13"/>
    </w:p>
    <w:p w14:paraId="76A16046" w14:textId="3695C0B1" w:rsidR="00220B15" w:rsidRPr="004E1AF9" w:rsidRDefault="00A359FE" w:rsidP="00913D88">
      <w:pPr>
        <w:rPr>
          <w:rFonts w:ascii="Arial" w:hAnsi="Arial" w:cs="Arial"/>
        </w:rPr>
      </w:pPr>
      <w:r w:rsidRPr="004E1AF9">
        <w:rPr>
          <w:rFonts w:ascii="Arial" w:hAnsi="Arial" w:cs="Arial"/>
          <w:lang w:val="ga"/>
        </w:rPr>
        <w:t>Ar an bhFoireann Bainistíochta (féach ar Struchtúr na hEagraíochta, Aguisín A) tá na Príomh-Oifigigh ar shann an Príomhfheidhmeannach freagracht orthu as Sláine Toghcháin agus Taighde, Oibríochtaí Toghcháin agus Oideachas, Seirbhísí Corparáideacha, Dlí agus Comhlíonadh agus Forfheidhmiú.</w:t>
      </w:r>
    </w:p>
    <w:p w14:paraId="583FFCA1" w14:textId="29CB8C8C" w:rsidR="00220B15" w:rsidRPr="004E1AF9" w:rsidRDefault="00220B15" w:rsidP="00913D88">
      <w:pPr>
        <w:rPr>
          <w:rFonts w:ascii="Arial" w:hAnsi="Arial" w:cs="Arial"/>
        </w:rPr>
      </w:pPr>
    </w:p>
    <w:p w14:paraId="00DBAB75" w14:textId="024F292C" w:rsidR="00220B15" w:rsidRPr="004E1AF9" w:rsidRDefault="00220B15" w:rsidP="003A6DE3">
      <w:pPr>
        <w:pStyle w:val="Heading2"/>
        <w:numPr>
          <w:ilvl w:val="1"/>
          <w:numId w:val="1"/>
        </w:numPr>
        <w:rPr>
          <w:rFonts w:ascii="Arial" w:hAnsi="Arial" w:cs="Arial"/>
        </w:rPr>
      </w:pPr>
      <w:bookmarkStart w:id="14" w:name="_Toc174229481"/>
      <w:r w:rsidRPr="004E1AF9">
        <w:rPr>
          <w:rFonts w:ascii="Arial" w:hAnsi="Arial" w:cs="Arial"/>
          <w:bCs/>
          <w:lang w:val="ga"/>
        </w:rPr>
        <w:t>Róil na Foirne Bainistíochta</w:t>
      </w:r>
      <w:bookmarkEnd w:id="14"/>
    </w:p>
    <w:p w14:paraId="04DF3330" w14:textId="77777777" w:rsidR="00577C7B" w:rsidRPr="004E1AF9" w:rsidRDefault="00577C7B" w:rsidP="00BB79C9">
      <w:pPr>
        <w:rPr>
          <w:rFonts w:ascii="Arial" w:hAnsi="Arial" w:cs="Arial"/>
        </w:rPr>
      </w:pPr>
      <w:r w:rsidRPr="004E1AF9">
        <w:rPr>
          <w:rFonts w:ascii="Arial" w:hAnsi="Arial" w:cs="Arial"/>
          <w:lang w:val="ga"/>
        </w:rPr>
        <w:t>Is iad freagrachtaí sonracha na Foirne:</w:t>
      </w:r>
    </w:p>
    <w:p w14:paraId="01BB7D00" w14:textId="7AEADF57" w:rsidR="00577C7B" w:rsidRPr="004E1AF9" w:rsidRDefault="00577C7B" w:rsidP="00BB79C9">
      <w:pPr>
        <w:pStyle w:val="ListParagraph"/>
        <w:numPr>
          <w:ilvl w:val="0"/>
          <w:numId w:val="14"/>
        </w:numPr>
        <w:spacing w:line="360" w:lineRule="auto"/>
        <w:rPr>
          <w:rFonts w:ascii="Arial" w:hAnsi="Arial" w:cs="Arial"/>
        </w:rPr>
      </w:pPr>
      <w:r w:rsidRPr="004E1AF9">
        <w:rPr>
          <w:rFonts w:ascii="Arial" w:hAnsi="Arial" w:cs="Arial"/>
          <w:lang w:val="ga"/>
        </w:rPr>
        <w:t xml:space="preserve">Tacú leis an bPríomhfheidhmeannach le comhlíonadh na dtosaíochtaí straitéiseacha mar a leagtar amach sa ráiteas straitéise a fhorbraíonn agus a chomhaontaíonn Comhaltaí an Choimisiúin  </w:t>
      </w:r>
    </w:p>
    <w:p w14:paraId="10B72432" w14:textId="1D4FE2DB" w:rsidR="00577C7B" w:rsidRPr="004E1AF9" w:rsidRDefault="00BB79C9" w:rsidP="00BB79C9">
      <w:pPr>
        <w:pStyle w:val="ListParagraph"/>
        <w:numPr>
          <w:ilvl w:val="0"/>
          <w:numId w:val="14"/>
        </w:numPr>
        <w:spacing w:line="360" w:lineRule="auto"/>
        <w:rPr>
          <w:rFonts w:ascii="Arial" w:hAnsi="Arial" w:cs="Arial"/>
        </w:rPr>
      </w:pPr>
      <w:r w:rsidRPr="004E1AF9">
        <w:rPr>
          <w:rFonts w:ascii="Arial" w:hAnsi="Arial" w:cs="Arial"/>
          <w:lang w:val="ga"/>
        </w:rPr>
        <w:t>Ord tosaíochta na ngníomhaíochtaí a chomhaontú chun an úsáid is éifeachtaí agus is éifeachtúla as acmhainní a chinntiú</w:t>
      </w:r>
    </w:p>
    <w:p w14:paraId="24FAAC68" w14:textId="276FA53C" w:rsidR="00577C7B" w:rsidRPr="004E1AF9" w:rsidRDefault="00577C7B" w:rsidP="00604CF2">
      <w:pPr>
        <w:pStyle w:val="ListParagraph"/>
        <w:numPr>
          <w:ilvl w:val="0"/>
          <w:numId w:val="14"/>
        </w:numPr>
        <w:spacing w:line="360" w:lineRule="auto"/>
        <w:rPr>
          <w:rFonts w:ascii="Arial" w:hAnsi="Arial" w:cs="Arial"/>
        </w:rPr>
      </w:pPr>
      <w:r w:rsidRPr="004E1AF9">
        <w:rPr>
          <w:rFonts w:ascii="Arial" w:hAnsi="Arial" w:cs="Arial"/>
          <w:lang w:val="ga"/>
        </w:rPr>
        <w:t>Feidhmíocht airgeadais agus ghníomhaíochta a mheasúnú le hais príomhthorthaí/spriocanna comhaontaithe chun éifeachtacht na rialuithe airgeadais agus bainistíochta a chinntiú</w:t>
      </w:r>
    </w:p>
    <w:p w14:paraId="17AF47BE" w14:textId="677F2244" w:rsidR="00577C7B" w:rsidRPr="004E1AF9" w:rsidRDefault="00577C7B" w:rsidP="00604CF2">
      <w:pPr>
        <w:pStyle w:val="ListParagraph"/>
        <w:numPr>
          <w:ilvl w:val="0"/>
          <w:numId w:val="14"/>
        </w:numPr>
        <w:spacing w:line="360" w:lineRule="auto"/>
        <w:rPr>
          <w:rFonts w:ascii="Arial" w:hAnsi="Arial" w:cs="Arial"/>
        </w:rPr>
      </w:pPr>
      <w:r w:rsidRPr="004E1AF9">
        <w:rPr>
          <w:rFonts w:ascii="Arial" w:hAnsi="Arial" w:cs="Arial"/>
          <w:lang w:val="ga"/>
        </w:rPr>
        <w:t>Bagairtí agus deiseanna sa timpeallacht riosca a shainaithint go réamhghníomhach, rioscaí atá ann cheana féin a athbhreithniú agus a bhainistiú, agus a chinntiú go nuashonraítear an clár rioscaí dá réir</w:t>
      </w:r>
    </w:p>
    <w:p w14:paraId="1075865B" w14:textId="751409F6" w:rsidR="00577C7B" w:rsidRPr="004E1AF9" w:rsidRDefault="00577C7B" w:rsidP="001F27DA">
      <w:pPr>
        <w:pStyle w:val="ListParagraph"/>
        <w:numPr>
          <w:ilvl w:val="0"/>
          <w:numId w:val="14"/>
        </w:numPr>
        <w:spacing w:line="360" w:lineRule="auto"/>
        <w:rPr>
          <w:rFonts w:ascii="Arial" w:hAnsi="Arial" w:cs="Arial"/>
        </w:rPr>
      </w:pPr>
      <w:r w:rsidRPr="004E1AF9">
        <w:rPr>
          <w:rFonts w:ascii="Arial" w:hAnsi="Arial" w:cs="Arial"/>
          <w:lang w:val="ga"/>
        </w:rPr>
        <w:t>Éifeachtacht na mbeartas agus na nósanna imeachta san Oifig a bhainistiú agus a mhonatóiriú</w:t>
      </w:r>
    </w:p>
    <w:p w14:paraId="13DEC94D" w14:textId="77777777" w:rsidR="001F27DA" w:rsidRPr="004E1AF9" w:rsidRDefault="00577C7B" w:rsidP="001F27DA">
      <w:pPr>
        <w:pStyle w:val="ListParagraph"/>
        <w:numPr>
          <w:ilvl w:val="0"/>
          <w:numId w:val="14"/>
        </w:numPr>
        <w:spacing w:line="360" w:lineRule="auto"/>
        <w:rPr>
          <w:rFonts w:ascii="Arial" w:hAnsi="Arial" w:cs="Arial"/>
        </w:rPr>
      </w:pPr>
      <w:r w:rsidRPr="004E1AF9">
        <w:rPr>
          <w:rFonts w:ascii="Arial" w:hAnsi="Arial" w:cs="Arial"/>
          <w:lang w:val="ga"/>
        </w:rPr>
        <w:lastRenderedPageBreak/>
        <w:t>Impleachtaí mholtaí an Choiste Iniúchóireachta agus Riosca a mheas agus a chinntiú go ndéantar gníomhartha cuí</w:t>
      </w:r>
    </w:p>
    <w:p w14:paraId="60F39B3A" w14:textId="77777777" w:rsidR="001F27DA" w:rsidRPr="004E1AF9" w:rsidRDefault="00577C7B" w:rsidP="001F27DA">
      <w:pPr>
        <w:pStyle w:val="ListParagraph"/>
        <w:numPr>
          <w:ilvl w:val="0"/>
          <w:numId w:val="14"/>
        </w:numPr>
        <w:spacing w:line="360" w:lineRule="auto"/>
        <w:rPr>
          <w:rFonts w:ascii="Arial" w:hAnsi="Arial" w:cs="Arial"/>
        </w:rPr>
      </w:pPr>
      <w:r w:rsidRPr="004E1AF9">
        <w:rPr>
          <w:rFonts w:ascii="Arial" w:hAnsi="Arial" w:cs="Arial"/>
          <w:lang w:val="ga"/>
        </w:rPr>
        <w:t>A chinntiú go mbaineann tionscadail trasfheidhme na torthaí agus an éifeachtacht is fearr is féidir amach trí acmhainní a dháileadh go cuí</w:t>
      </w:r>
    </w:p>
    <w:p w14:paraId="0E0178DE" w14:textId="77777777" w:rsidR="001F27DA" w:rsidRPr="004E1AF9" w:rsidRDefault="00577C7B" w:rsidP="001F27DA">
      <w:pPr>
        <w:pStyle w:val="ListParagraph"/>
        <w:numPr>
          <w:ilvl w:val="0"/>
          <w:numId w:val="14"/>
        </w:numPr>
        <w:spacing w:line="360" w:lineRule="auto"/>
        <w:rPr>
          <w:rFonts w:ascii="Arial" w:hAnsi="Arial" w:cs="Arial"/>
        </w:rPr>
      </w:pPr>
      <w:r w:rsidRPr="004E1AF9">
        <w:rPr>
          <w:rFonts w:ascii="Arial" w:hAnsi="Arial" w:cs="Arial"/>
          <w:lang w:val="ga"/>
        </w:rPr>
        <w:t>Nuálaíocht a spreagadh agus a chur chun cinn ar fud ghníomhaíochtaí na hoifige</w:t>
      </w:r>
    </w:p>
    <w:p w14:paraId="27349DB1" w14:textId="77777777" w:rsidR="001F27DA" w:rsidRPr="004E1AF9" w:rsidRDefault="00577C7B" w:rsidP="001F27DA">
      <w:pPr>
        <w:pStyle w:val="ListParagraph"/>
        <w:numPr>
          <w:ilvl w:val="0"/>
          <w:numId w:val="14"/>
        </w:numPr>
        <w:spacing w:line="360" w:lineRule="auto"/>
        <w:rPr>
          <w:rFonts w:ascii="Arial" w:hAnsi="Arial" w:cs="Arial"/>
        </w:rPr>
      </w:pPr>
      <w:r w:rsidRPr="004E1AF9">
        <w:rPr>
          <w:rFonts w:ascii="Arial" w:hAnsi="Arial" w:cs="Arial"/>
          <w:lang w:val="ga"/>
        </w:rPr>
        <w:t>Obair foirne éifeachtach a chothú ar fud na bhfeidhmeanna ar fad chun an éifeachtúlacht agus an éifeachtacht is fearr is féidir a chinntiú</w:t>
      </w:r>
    </w:p>
    <w:p w14:paraId="61127C12" w14:textId="5AD73C84" w:rsidR="00220B15" w:rsidRPr="004E1AF9" w:rsidRDefault="00577C7B" w:rsidP="001F27DA">
      <w:pPr>
        <w:pStyle w:val="ListParagraph"/>
        <w:numPr>
          <w:ilvl w:val="0"/>
          <w:numId w:val="14"/>
        </w:numPr>
        <w:spacing w:line="360" w:lineRule="auto"/>
        <w:rPr>
          <w:rFonts w:ascii="Arial" w:hAnsi="Arial" w:cs="Arial"/>
        </w:rPr>
      </w:pPr>
      <w:r w:rsidRPr="004E1AF9">
        <w:rPr>
          <w:rFonts w:ascii="Arial" w:hAnsi="Arial" w:cs="Arial"/>
          <w:lang w:val="ga"/>
        </w:rPr>
        <w:t>Modhanna oibre agus iompraíocht a léiríonn bunluachanna na hOifige a chur chun cinn.</w:t>
      </w:r>
    </w:p>
    <w:p w14:paraId="1E58A101" w14:textId="49255E55" w:rsidR="00220B15" w:rsidRPr="004E1AF9" w:rsidRDefault="00220B15">
      <w:pPr>
        <w:rPr>
          <w:rFonts w:ascii="Arial" w:hAnsi="Arial" w:cs="Arial"/>
        </w:rPr>
      </w:pPr>
    </w:p>
    <w:p w14:paraId="39A0BAD8" w14:textId="1F1E780C" w:rsidR="00220B15" w:rsidRPr="004E1AF9" w:rsidRDefault="00F37B62">
      <w:pPr>
        <w:rPr>
          <w:rFonts w:ascii="Arial" w:hAnsi="Arial" w:cs="Arial"/>
          <w:b/>
        </w:rPr>
      </w:pPr>
      <w:r w:rsidRPr="004E1AF9">
        <w:rPr>
          <w:rFonts w:ascii="Arial" w:hAnsi="Arial" w:cs="Arial"/>
          <w:b/>
          <w:bCs/>
          <w:lang w:val="ga"/>
        </w:rPr>
        <w:t>Freagrachtaí na gComhaltaí Foirne ar fad</w:t>
      </w:r>
    </w:p>
    <w:p w14:paraId="6EF035BB" w14:textId="176EE10C" w:rsidR="00F37B62" w:rsidRPr="004E1AF9" w:rsidRDefault="00F103DD">
      <w:pPr>
        <w:rPr>
          <w:rFonts w:ascii="Arial" w:hAnsi="Arial" w:cs="Arial"/>
        </w:rPr>
      </w:pPr>
      <w:r w:rsidRPr="004E1AF9">
        <w:rPr>
          <w:rFonts w:ascii="Arial" w:hAnsi="Arial" w:cs="Arial"/>
          <w:lang w:val="ga"/>
        </w:rPr>
        <w:t xml:space="preserve">Aithnítear sa Chreat Rialachais seo go bhfuil ról ag gach comhalta foirne i ndea-rialachas a chinntiú, chomh maith le cloí le Cód Caighdeán agus Iompraíochta na Státseirbhíse i gcomhlíonadh a ndualgas, anuas ar bheartais chorparáideacha, nósanna imeachta, ciorcláin agus Fógraí Oifige.  Bíonn tús eolais ar Chód Caighdeán agus Iompraíochta na Státseirbhíse mar chuid d’ionduchtú na foirne nua ar fad san eagraíocht agus éilítear ar gach comhalta foirne nua an Cód sin a shíniú.  </w:t>
      </w:r>
    </w:p>
    <w:p w14:paraId="13BC520B" w14:textId="3A7B5E33" w:rsidR="00143E07" w:rsidRPr="004E1AF9" w:rsidRDefault="00143E07">
      <w:pPr>
        <w:rPr>
          <w:rFonts w:ascii="Arial" w:hAnsi="Arial" w:cs="Arial"/>
        </w:rPr>
      </w:pPr>
    </w:p>
    <w:p w14:paraId="29D99FCC" w14:textId="77777777" w:rsidR="00143E07" w:rsidRPr="004E1AF9" w:rsidRDefault="00143E07">
      <w:pPr>
        <w:rPr>
          <w:rFonts w:ascii="Arial" w:hAnsi="Arial" w:cs="Arial"/>
        </w:rPr>
      </w:pPr>
    </w:p>
    <w:p w14:paraId="65C760B1" w14:textId="77777777" w:rsidR="00220B15" w:rsidRPr="004E1AF9" w:rsidRDefault="00220B15">
      <w:pPr>
        <w:rPr>
          <w:rFonts w:ascii="Arial" w:hAnsi="Arial" w:cs="Arial"/>
        </w:rPr>
      </w:pPr>
    </w:p>
    <w:p w14:paraId="70DFB524" w14:textId="1D0874D4" w:rsidR="0066122A" w:rsidRPr="004E1AF9" w:rsidRDefault="0066122A">
      <w:pPr>
        <w:rPr>
          <w:rFonts w:ascii="Arial" w:hAnsi="Arial" w:cs="Arial"/>
        </w:rPr>
      </w:pPr>
      <w:r w:rsidRPr="004E1AF9">
        <w:rPr>
          <w:rFonts w:ascii="Arial" w:hAnsi="Arial" w:cs="Arial"/>
          <w:lang w:val="ga"/>
        </w:rPr>
        <w:br w:type="page"/>
      </w:r>
    </w:p>
    <w:p w14:paraId="687697FE" w14:textId="7BB35B29" w:rsidR="0066122A" w:rsidRPr="004E1AF9" w:rsidRDefault="0066122A" w:rsidP="0066122A">
      <w:pPr>
        <w:pStyle w:val="Heading1"/>
        <w:rPr>
          <w:rFonts w:ascii="Arial" w:hAnsi="Arial" w:cs="Arial"/>
        </w:rPr>
      </w:pPr>
      <w:bookmarkStart w:id="15" w:name="_Toc174229482"/>
      <w:r w:rsidRPr="004E1AF9">
        <w:rPr>
          <w:rFonts w:ascii="Arial" w:hAnsi="Arial" w:cs="Arial"/>
          <w:bCs/>
          <w:lang w:val="ga"/>
        </w:rPr>
        <w:lastRenderedPageBreak/>
        <w:t>Socruithe Iniúchóireachta, Dearbhaithe agus Comhlíontachta</w:t>
      </w:r>
      <w:bookmarkEnd w:id="15"/>
    </w:p>
    <w:p w14:paraId="2ABD209E" w14:textId="4DB7F711" w:rsidR="002A1234" w:rsidRPr="004E1AF9" w:rsidRDefault="002A1234" w:rsidP="002A1234">
      <w:pPr>
        <w:rPr>
          <w:rFonts w:ascii="Arial" w:hAnsi="Arial" w:cs="Arial"/>
        </w:rPr>
      </w:pPr>
      <w:r w:rsidRPr="004E1AF9">
        <w:rPr>
          <w:rFonts w:ascii="Arial" w:hAnsi="Arial" w:cs="Arial"/>
          <w:lang w:val="ga"/>
        </w:rPr>
        <w:t xml:space="preserve">Ciallaíonn dea-rialachas rioscaí agus feidhmíocht a bhainistiú trí chórais rialaithe inmheánaigh láidre agus cleachtais bainistíochta feidhmíochta éifeachtacha.  </w:t>
      </w:r>
    </w:p>
    <w:p w14:paraId="6FFF3DCC" w14:textId="77777777" w:rsidR="002A1234" w:rsidRPr="004E1AF9" w:rsidRDefault="002A1234" w:rsidP="002A1234">
      <w:pPr>
        <w:rPr>
          <w:rFonts w:ascii="Arial" w:hAnsi="Arial" w:cs="Arial"/>
        </w:rPr>
      </w:pPr>
    </w:p>
    <w:p w14:paraId="35D9C24F" w14:textId="40A561C8" w:rsidR="0091434D" w:rsidRPr="004E1AF9" w:rsidRDefault="00807384" w:rsidP="0091434D">
      <w:pPr>
        <w:pStyle w:val="Heading2"/>
        <w:numPr>
          <w:ilvl w:val="1"/>
          <w:numId w:val="1"/>
        </w:numPr>
        <w:rPr>
          <w:rFonts w:ascii="Arial" w:hAnsi="Arial" w:cs="Arial"/>
        </w:rPr>
      </w:pPr>
      <w:bookmarkStart w:id="16" w:name="_Toc174229483"/>
      <w:r w:rsidRPr="004E1AF9">
        <w:rPr>
          <w:rFonts w:ascii="Arial" w:hAnsi="Arial" w:cs="Arial"/>
          <w:bCs/>
          <w:lang w:val="ga"/>
        </w:rPr>
        <w:t>An tOifigeach Cuntasaíochta – socruithe Iniúchóireachta agus Dearbhaithe</w:t>
      </w:r>
      <w:bookmarkEnd w:id="16"/>
      <w:r w:rsidRPr="004E1AF9">
        <w:rPr>
          <w:rFonts w:ascii="Arial" w:hAnsi="Arial" w:cs="Arial"/>
          <w:bCs/>
          <w:lang w:val="ga"/>
        </w:rPr>
        <w:t xml:space="preserve"> </w:t>
      </w:r>
    </w:p>
    <w:p w14:paraId="46638F05" w14:textId="4D22A410" w:rsidR="002A1234" w:rsidRPr="004E1AF9" w:rsidRDefault="002A1234" w:rsidP="00FA755E">
      <w:pPr>
        <w:rPr>
          <w:rFonts w:ascii="Arial" w:hAnsi="Arial" w:cs="Arial"/>
        </w:rPr>
      </w:pPr>
      <w:r w:rsidRPr="004E1AF9">
        <w:rPr>
          <w:rFonts w:ascii="Arial" w:hAnsi="Arial" w:cs="Arial"/>
          <w:lang w:val="ga"/>
        </w:rPr>
        <w:t xml:space="preserve">Dearbhú bliantúil ón Oifigeach Cuntasaíochta é an Ráiteas ar Rialú Inmheánach Airgeadais go bhfuil cur chuige láidir agus éifeachtach i bhfeidhm i leith bainistíocht riosca, rialú inmheánach agus rialachas corparáideach, agus is bealach é chun aird a tharraingt ar laigí a d’fhéadfadh a bheith sa chóras rialaithe inmheánaigh. </w:t>
      </w:r>
    </w:p>
    <w:p w14:paraId="692EDED7" w14:textId="63A8C91E" w:rsidR="002A1234" w:rsidRPr="004E1AF9" w:rsidRDefault="002A1234" w:rsidP="00FA755E">
      <w:pPr>
        <w:rPr>
          <w:rFonts w:ascii="Arial" w:hAnsi="Arial" w:cs="Arial"/>
        </w:rPr>
      </w:pPr>
      <w:r w:rsidRPr="004E1AF9">
        <w:rPr>
          <w:rFonts w:ascii="Arial" w:hAnsi="Arial" w:cs="Arial"/>
          <w:lang w:val="ga"/>
        </w:rPr>
        <w:t>Áirítear leis na socruithe sin:</w:t>
      </w:r>
    </w:p>
    <w:p w14:paraId="5D385CE9" w14:textId="3012F9D4" w:rsidR="002A1234" w:rsidRPr="004E1AF9" w:rsidRDefault="002A1234" w:rsidP="00FA755E">
      <w:pPr>
        <w:pStyle w:val="ListParagraph"/>
        <w:numPr>
          <w:ilvl w:val="0"/>
          <w:numId w:val="13"/>
        </w:numPr>
        <w:spacing w:line="360" w:lineRule="auto"/>
        <w:rPr>
          <w:rFonts w:ascii="Arial" w:hAnsi="Arial" w:cs="Arial"/>
        </w:rPr>
      </w:pPr>
      <w:r w:rsidRPr="004E1AF9">
        <w:rPr>
          <w:rFonts w:ascii="Arial" w:hAnsi="Arial" w:cs="Arial"/>
          <w:lang w:val="ga"/>
        </w:rPr>
        <w:t xml:space="preserve">Ceistneoir dearbhaithe bliantúil a shíníonn gach duine ar an bhFoireann Ardbhainistíochta  </w:t>
      </w:r>
    </w:p>
    <w:p w14:paraId="06E23644" w14:textId="07412B42" w:rsidR="00651B76" w:rsidRPr="004E1AF9" w:rsidRDefault="00651B76" w:rsidP="00FA755E">
      <w:pPr>
        <w:pStyle w:val="ListParagraph"/>
        <w:numPr>
          <w:ilvl w:val="0"/>
          <w:numId w:val="13"/>
        </w:numPr>
        <w:spacing w:line="360" w:lineRule="auto"/>
        <w:rPr>
          <w:rFonts w:ascii="Arial" w:hAnsi="Arial" w:cs="Arial"/>
        </w:rPr>
      </w:pPr>
      <w:r w:rsidRPr="004E1AF9">
        <w:rPr>
          <w:rFonts w:ascii="Arial" w:hAnsi="Arial" w:cs="Arial"/>
          <w:lang w:val="ga"/>
        </w:rPr>
        <w:t>Socruithe dearbhaithe ó Oifigeach Cuntasaíochta na hOifige Náisiúnta um Sheirbhísí Comhroinnte</w:t>
      </w:r>
    </w:p>
    <w:p w14:paraId="00ADBF30" w14:textId="684E2931" w:rsidR="00651B76" w:rsidRPr="004E1AF9" w:rsidRDefault="00651B76" w:rsidP="00FA755E">
      <w:pPr>
        <w:pStyle w:val="ListParagraph"/>
        <w:numPr>
          <w:ilvl w:val="0"/>
          <w:numId w:val="13"/>
        </w:numPr>
        <w:spacing w:line="360" w:lineRule="auto"/>
        <w:rPr>
          <w:rFonts w:ascii="Arial" w:hAnsi="Arial" w:cs="Arial"/>
        </w:rPr>
      </w:pPr>
      <w:r w:rsidRPr="004E1AF9">
        <w:rPr>
          <w:rFonts w:ascii="Arial" w:hAnsi="Arial" w:cs="Arial"/>
          <w:lang w:val="ga"/>
        </w:rPr>
        <w:t>Coiste Iniúchóireachta agus Riosca ag a bhfuil na hacmhainní cuí a bhunú</w:t>
      </w:r>
    </w:p>
    <w:p w14:paraId="263B6793" w14:textId="6C15DEB3" w:rsidR="00651B76" w:rsidRPr="004E1AF9" w:rsidRDefault="00651B76" w:rsidP="00FA755E">
      <w:pPr>
        <w:pStyle w:val="ListParagraph"/>
        <w:numPr>
          <w:ilvl w:val="0"/>
          <w:numId w:val="13"/>
        </w:numPr>
        <w:spacing w:line="360" w:lineRule="auto"/>
        <w:rPr>
          <w:rFonts w:ascii="Arial" w:hAnsi="Arial" w:cs="Arial"/>
        </w:rPr>
      </w:pPr>
      <w:r w:rsidRPr="004E1AF9">
        <w:rPr>
          <w:rFonts w:ascii="Arial" w:hAnsi="Arial" w:cs="Arial"/>
          <w:lang w:val="ga"/>
        </w:rPr>
        <w:t>Feidhm iniúchóireachta inmheánaí i bhfeidhm</w:t>
      </w:r>
    </w:p>
    <w:p w14:paraId="3CB5244D" w14:textId="1AFC1688" w:rsidR="00651B76" w:rsidRPr="004E1AF9" w:rsidRDefault="00651B76" w:rsidP="00FA755E">
      <w:pPr>
        <w:pStyle w:val="ListParagraph"/>
        <w:numPr>
          <w:ilvl w:val="0"/>
          <w:numId w:val="13"/>
        </w:numPr>
        <w:spacing w:line="360" w:lineRule="auto"/>
        <w:rPr>
          <w:rFonts w:ascii="Arial" w:hAnsi="Arial" w:cs="Arial"/>
        </w:rPr>
      </w:pPr>
      <w:r w:rsidRPr="004E1AF9">
        <w:rPr>
          <w:rFonts w:ascii="Arial" w:hAnsi="Arial" w:cs="Arial"/>
          <w:lang w:val="ga"/>
        </w:rPr>
        <w:t>Sceideal oibre bliantúil le haghaidh na feidhme iniúchóireachta inmheánaí faofa ag an Oifigeach Cuntasaíochta.</w:t>
      </w:r>
    </w:p>
    <w:p w14:paraId="61BA1FE2" w14:textId="680FA5A5" w:rsidR="002B6B3B" w:rsidRPr="004E1AF9" w:rsidRDefault="002B6B3B" w:rsidP="00FA755E">
      <w:pPr>
        <w:rPr>
          <w:rFonts w:ascii="Arial" w:hAnsi="Arial" w:cs="Arial"/>
        </w:rPr>
      </w:pPr>
    </w:p>
    <w:p w14:paraId="3B528AB3" w14:textId="1ED77D9A" w:rsidR="004236E3" w:rsidRPr="004E1AF9" w:rsidRDefault="004236E3" w:rsidP="003A6DE3">
      <w:pPr>
        <w:pStyle w:val="Heading2"/>
        <w:numPr>
          <w:ilvl w:val="1"/>
          <w:numId w:val="1"/>
        </w:numPr>
        <w:rPr>
          <w:rFonts w:ascii="Arial" w:hAnsi="Arial" w:cs="Arial"/>
        </w:rPr>
      </w:pPr>
      <w:bookmarkStart w:id="17" w:name="_Toc174229484"/>
      <w:r w:rsidRPr="004E1AF9">
        <w:rPr>
          <w:rFonts w:ascii="Arial" w:hAnsi="Arial" w:cs="Arial"/>
          <w:bCs/>
          <w:lang w:val="ga"/>
        </w:rPr>
        <w:t>Ról an Choiste Iniúchóireachta agus Riosca</w:t>
      </w:r>
      <w:bookmarkEnd w:id="17"/>
    </w:p>
    <w:p w14:paraId="4C9CE75C" w14:textId="77777777" w:rsidR="00B45B89" w:rsidRPr="004E1AF9" w:rsidRDefault="00B45B89" w:rsidP="004236E3">
      <w:pPr>
        <w:rPr>
          <w:rFonts w:ascii="Arial" w:hAnsi="Arial" w:cs="Arial"/>
        </w:rPr>
      </w:pPr>
    </w:p>
    <w:p w14:paraId="7B077FEC" w14:textId="77777777" w:rsidR="00143E07" w:rsidRPr="004E1AF9" w:rsidRDefault="004720FB" w:rsidP="004720FB">
      <w:pPr>
        <w:rPr>
          <w:rFonts w:ascii="Arial" w:hAnsi="Arial" w:cs="Arial"/>
        </w:rPr>
      </w:pPr>
      <w:r w:rsidRPr="004E1AF9">
        <w:rPr>
          <w:rFonts w:ascii="Arial" w:hAnsi="Arial" w:cs="Arial"/>
          <w:lang w:val="ga"/>
        </w:rPr>
        <w:t xml:space="preserve">Tá Coiste Iniúchóireachta agus Riosca bunaithe ag an Oifigeach Cuntasaíochta. Tá ról neamhspleách ag an gCoiste Iniúchóireachta agus Riosca chun dearbhú a thabhairt don Phríomhfheidhmeannach, agus áirítear leis sin leordhóthanacht agus éifeachtacht na gcóras rialaithe inmheánaigh, na timpeallachta rialaithe agus na nósanna imeachta rialaithe a mheas, maoirsiú a dhéanamh ar obair na feidhme iniúchóireachta inmheánaí agus comhairle agus treoir ghairmiúil a thabhairt i dtaca le forbairt na feidhme, agus comhairle </w:t>
      </w:r>
      <w:r w:rsidRPr="004E1AF9">
        <w:rPr>
          <w:rFonts w:ascii="Arial" w:hAnsi="Arial" w:cs="Arial"/>
          <w:lang w:val="ga"/>
        </w:rPr>
        <w:lastRenderedPageBreak/>
        <w:t>agus treoir a thabhairt maidir leis na córais bainistíochta riosca agus rialaithe inmheánaigh laistigh den eagraíocht.</w:t>
      </w:r>
    </w:p>
    <w:p w14:paraId="2EC7DE50" w14:textId="6832A80B" w:rsidR="004720FB" w:rsidRPr="004E1AF9" w:rsidRDefault="00143E07" w:rsidP="004720FB">
      <w:pPr>
        <w:rPr>
          <w:rFonts w:ascii="Arial" w:hAnsi="Arial" w:cs="Arial"/>
        </w:rPr>
      </w:pPr>
      <w:r w:rsidRPr="004E1AF9">
        <w:rPr>
          <w:rFonts w:ascii="Arial" w:hAnsi="Arial" w:cs="Arial"/>
          <w:lang w:val="ga"/>
        </w:rPr>
        <w:t>Tá téarmaí tagartha comhaontaithe ag an gCoiste Iniúchóireachta agus Riosca ina gcuimsítear ionadaíocht sheachtrach ag a bhfuil an saineolas cuí. Bíonn Cathaoirleach an Choiste Iniúchóireachta agus Riosca lasmuigh den oifig.</w:t>
      </w:r>
    </w:p>
    <w:p w14:paraId="2E47978B" w14:textId="78419296" w:rsidR="00AD40F3" w:rsidRPr="004E1AF9" w:rsidRDefault="004720FB" w:rsidP="00AD40F3">
      <w:pPr>
        <w:rPr>
          <w:rFonts w:ascii="Arial" w:hAnsi="Arial" w:cs="Arial"/>
        </w:rPr>
      </w:pPr>
      <w:r w:rsidRPr="004E1AF9">
        <w:rPr>
          <w:rFonts w:ascii="Arial" w:hAnsi="Arial" w:cs="Arial"/>
          <w:lang w:val="ga"/>
        </w:rPr>
        <w:t>Ullmhóidh an Coiste Iniúchóireachta agus Riosca tuarascáil bhliantúil don Oifigeach Cuntasaíochta, ina ndéantar athbhreithniú ar a oibríochtaí, agus ba cheart don Choiste cuireadh a thabhairt don Ard-Reachtaire Cuntas agus Ciste, nó a ainmní, bualadh leis uair sa bhliain ar a laghad.   Áirítear leis an tuarascáil:</w:t>
      </w:r>
    </w:p>
    <w:p w14:paraId="0B8D797E" w14:textId="7F6D1469" w:rsidR="00AD40F3" w:rsidRPr="004E1AF9" w:rsidRDefault="00AD40F3" w:rsidP="005E0F67">
      <w:pPr>
        <w:pStyle w:val="ListParagraph"/>
        <w:numPr>
          <w:ilvl w:val="0"/>
          <w:numId w:val="14"/>
        </w:numPr>
        <w:spacing w:line="360" w:lineRule="auto"/>
        <w:rPr>
          <w:rFonts w:ascii="Arial" w:hAnsi="Arial" w:cs="Arial"/>
        </w:rPr>
      </w:pPr>
      <w:r w:rsidRPr="004E1AF9">
        <w:rPr>
          <w:rFonts w:ascii="Arial" w:hAnsi="Arial" w:cs="Arial"/>
          <w:lang w:val="ga"/>
        </w:rPr>
        <w:t>measúnú ar obair an Aonaid Iniúchóireachta Inmheánaí</w:t>
      </w:r>
    </w:p>
    <w:p w14:paraId="4D7A8544" w14:textId="4B53D506" w:rsidR="00AD40F3" w:rsidRPr="004E1AF9" w:rsidRDefault="00AD40F3" w:rsidP="005E0F67">
      <w:pPr>
        <w:pStyle w:val="ListParagraph"/>
        <w:numPr>
          <w:ilvl w:val="0"/>
          <w:numId w:val="14"/>
        </w:numPr>
        <w:spacing w:line="360" w:lineRule="auto"/>
        <w:rPr>
          <w:rFonts w:ascii="Arial" w:hAnsi="Arial" w:cs="Arial"/>
        </w:rPr>
      </w:pPr>
      <w:r w:rsidRPr="004E1AF9">
        <w:rPr>
          <w:rFonts w:ascii="Arial" w:hAnsi="Arial" w:cs="Arial"/>
          <w:lang w:val="ga"/>
        </w:rPr>
        <w:t>na tacaíochtaí a thugtar don Choiste Iniúchóireachta agus Riosca</w:t>
      </w:r>
    </w:p>
    <w:p w14:paraId="70576385" w14:textId="3ED1BF67" w:rsidR="00AD40F3" w:rsidRPr="004E1AF9" w:rsidRDefault="00AD40F3" w:rsidP="005E0F67">
      <w:pPr>
        <w:pStyle w:val="ListParagraph"/>
        <w:numPr>
          <w:ilvl w:val="0"/>
          <w:numId w:val="14"/>
        </w:numPr>
        <w:spacing w:line="360" w:lineRule="auto"/>
        <w:rPr>
          <w:rFonts w:ascii="Arial" w:hAnsi="Arial" w:cs="Arial"/>
        </w:rPr>
      </w:pPr>
      <w:r w:rsidRPr="004E1AF9">
        <w:rPr>
          <w:rFonts w:ascii="Arial" w:hAnsi="Arial" w:cs="Arial"/>
          <w:lang w:val="ga"/>
        </w:rPr>
        <w:t>féinmheasúnú ar éifeachtacht an Choiste Iniúchóireachta agus Riosca féin</w:t>
      </w:r>
    </w:p>
    <w:p w14:paraId="6391D75B" w14:textId="4518301B" w:rsidR="00AD40F3" w:rsidRPr="004E1AF9" w:rsidRDefault="00AD40F3" w:rsidP="005E0F67">
      <w:pPr>
        <w:pStyle w:val="ListParagraph"/>
        <w:numPr>
          <w:ilvl w:val="0"/>
          <w:numId w:val="14"/>
        </w:numPr>
        <w:spacing w:line="360" w:lineRule="auto"/>
        <w:rPr>
          <w:rFonts w:ascii="Arial" w:hAnsi="Arial" w:cs="Arial"/>
        </w:rPr>
      </w:pPr>
      <w:r w:rsidRPr="004E1AF9">
        <w:rPr>
          <w:rFonts w:ascii="Arial" w:hAnsi="Arial" w:cs="Arial"/>
          <w:lang w:val="ga"/>
        </w:rPr>
        <w:t>deimhniú go ndearnadh athbhreithniú ar an gcairt scríofa de réir an sceidil a comhaontaíodh idir an tOifigeach Cuntasaíochta agus an Cathaoirleach.</w:t>
      </w:r>
    </w:p>
    <w:p w14:paraId="6F01313D" w14:textId="6CFFA994" w:rsidR="004236E3" w:rsidRPr="004E1AF9" w:rsidRDefault="00AD40F3" w:rsidP="00AD40F3">
      <w:pPr>
        <w:rPr>
          <w:rFonts w:ascii="Arial" w:hAnsi="Arial" w:cs="Arial"/>
        </w:rPr>
      </w:pPr>
      <w:r w:rsidRPr="004E1AF9">
        <w:rPr>
          <w:rFonts w:ascii="Arial" w:hAnsi="Arial" w:cs="Arial"/>
          <w:lang w:val="ga"/>
        </w:rPr>
        <w:t>Tabharfaidh an Coiste Iniúchóireachta agus Riosca faoi obair leantach ar aon mholtaí ón Oifigeach Cuntasaíochta a eascraíonn as an tuarascáil, nó i rith aon idirghníomhaíochtaí eile.</w:t>
      </w:r>
    </w:p>
    <w:p w14:paraId="3E8A33D3" w14:textId="77777777" w:rsidR="00B45B89" w:rsidRPr="004E1AF9" w:rsidRDefault="00B45B89" w:rsidP="004236E3">
      <w:pPr>
        <w:rPr>
          <w:rFonts w:ascii="Arial" w:hAnsi="Arial" w:cs="Arial"/>
        </w:rPr>
      </w:pPr>
    </w:p>
    <w:p w14:paraId="777CA92E" w14:textId="7FF06A89" w:rsidR="00AD40F3" w:rsidRPr="004E1AF9" w:rsidRDefault="00AD40F3" w:rsidP="00C02962">
      <w:pPr>
        <w:pStyle w:val="Heading2"/>
        <w:numPr>
          <w:ilvl w:val="1"/>
          <w:numId w:val="1"/>
        </w:numPr>
        <w:rPr>
          <w:rFonts w:ascii="Arial" w:hAnsi="Arial" w:cs="Arial"/>
        </w:rPr>
      </w:pPr>
      <w:bookmarkStart w:id="18" w:name="_Toc174229485"/>
      <w:r w:rsidRPr="004E1AF9">
        <w:rPr>
          <w:rFonts w:ascii="Arial" w:hAnsi="Arial" w:cs="Arial"/>
          <w:bCs/>
          <w:lang w:val="ga"/>
        </w:rPr>
        <w:t>Ról an Aonad Iniúchóireachta Inmheánaí</w:t>
      </w:r>
      <w:bookmarkEnd w:id="18"/>
    </w:p>
    <w:p w14:paraId="052B43C1" w14:textId="77777777" w:rsidR="00AD40F3" w:rsidRPr="004E1AF9" w:rsidRDefault="00AD40F3" w:rsidP="00AD40F3">
      <w:pPr>
        <w:rPr>
          <w:rFonts w:ascii="Arial" w:hAnsi="Arial" w:cs="Arial"/>
        </w:rPr>
      </w:pPr>
      <w:r w:rsidRPr="004E1AF9">
        <w:rPr>
          <w:rFonts w:ascii="Arial" w:hAnsi="Arial" w:cs="Arial"/>
          <w:lang w:val="ga"/>
        </w:rPr>
        <w:t xml:space="preserve">Is é ról an Aonaid Iniúchóireachta Inmheánaí dearbhú a thabhairt don Oifigeach Cuntasaíochta ar leordhóthanacht agus éifeachtacht chórais rialuithe inmheánacha, bhainistíocht riosca agus shocruithe rialachais na hoifige.  Tugann sé dearbhú freisin go bhfuil córais agus nósanna imeachta i bhfeidhm ag an oifig chun freagrachtaí Luacha ar Airgead a chomhlíonadh.  Féadfaidh an tAonad gníomhú freisin, de réir mar is gá, i gcáil chomhairleach i leith tionscadail atá á bhforbairt chun leordhóthanach na mbeart rialaithe a chinntiú.  </w:t>
      </w:r>
    </w:p>
    <w:p w14:paraId="2305D778" w14:textId="55764237" w:rsidR="00AD40F3" w:rsidRPr="004E1AF9" w:rsidRDefault="00AD40F3" w:rsidP="00AD40F3">
      <w:pPr>
        <w:rPr>
          <w:rFonts w:ascii="Arial" w:hAnsi="Arial" w:cs="Arial"/>
        </w:rPr>
      </w:pPr>
      <w:r w:rsidRPr="004E1AF9">
        <w:rPr>
          <w:rFonts w:ascii="Arial" w:hAnsi="Arial" w:cs="Arial"/>
          <w:lang w:val="ga"/>
        </w:rPr>
        <w:t xml:space="preserve">Déantar an fheidhm Iniúchóireachta Inmheánaí a sheachfhoinsiú chuig soláthraí seirbhíse seachtrach, rud a chinntíonn go bhfaigheann an oifig comhairle shaineolach agus tuairim neamhspleách faoi leordhóthanacht na rialuithe agus na gcóras inmheánach, agus comhlíontacht leo. Tugann sé faoina chuid oibre de réir na gCaighdeán Idirnáisiúnta um Chleachtas Gairmiúil na hIniúchóireachta Inmheánaí (Caighdeáin IIA), treoirlínte ón Roinn Caiteachais Phoiblí agus Athchóirithe, agus Chaighdeán Rialachas Corparáideach na Státseirbhíse (Nollaig 2015). Tuairiscíonn Ceann an Aonaid Iniúchóireachta Inmheánaí don </w:t>
      </w:r>
      <w:r w:rsidRPr="004E1AF9">
        <w:rPr>
          <w:rFonts w:ascii="Arial" w:hAnsi="Arial" w:cs="Arial"/>
          <w:lang w:val="ga"/>
        </w:rPr>
        <w:lastRenderedPageBreak/>
        <w:t>Choiste Iniúchóireachta agus Riosca go rialta i gcomhthéacs an Phlean Oibre Iniúchóireachta Bhliantúil, agus mar a iarrann an tOifigeach Cuntasaíochta / an Coiste é. Bíonn an Ceann i mbun cumarsáide agus ag idirghníomhú go díreach leis an gCoiste Iniúchóireachta agus Riosca ag cruinnithe.</w:t>
      </w:r>
    </w:p>
    <w:p w14:paraId="3227ECD6" w14:textId="77777777" w:rsidR="00AD40F3" w:rsidRPr="004E1AF9" w:rsidRDefault="00AD40F3" w:rsidP="00AD40F3">
      <w:pPr>
        <w:rPr>
          <w:rFonts w:ascii="Arial" w:hAnsi="Arial" w:cs="Arial"/>
        </w:rPr>
      </w:pPr>
      <w:r w:rsidRPr="004E1AF9">
        <w:rPr>
          <w:rFonts w:ascii="Arial" w:hAnsi="Arial" w:cs="Arial"/>
          <w:lang w:val="ga"/>
        </w:rPr>
        <w:t>Bíonn sé/sí i mbun cumarsáide le Comhaltaí Coiste idir na cruinnithe freisin de réir mar is cuí. Oibríonn Ceann an Aonaid Iniúchóireachta Inmheánaí faoi threoir ghinearálta an Oifigigh Cuntasaíochta, ar a bhfuil rochtain dhíreach aige/aici.</w:t>
      </w:r>
    </w:p>
    <w:p w14:paraId="40B5AA34" w14:textId="607949B0" w:rsidR="00AD40F3" w:rsidRPr="004E1AF9" w:rsidRDefault="00AD40F3" w:rsidP="00AD40F3">
      <w:pPr>
        <w:rPr>
          <w:rFonts w:ascii="Arial" w:hAnsi="Arial" w:cs="Arial"/>
        </w:rPr>
      </w:pPr>
      <w:r w:rsidRPr="004E1AF9">
        <w:rPr>
          <w:rFonts w:ascii="Arial" w:hAnsi="Arial" w:cs="Arial"/>
          <w:lang w:val="ga"/>
        </w:rPr>
        <w:t>Déanann an Coiste Iniúchóireachta agus Riosca, i gcomhairle leis an Oifigeach Cuntasaíochta, Plean Iniúchóireachta ilbhliantúil, a théann ó bhliain go bliain, a cheapadh, a athbhreithniú agus a mhonatóiriú. Ullmhaíonn an t-iniúchóir inmheánach an dréachtphlean, a bhféadfaidís seo a leanas tionchar a imirt air:</w:t>
      </w:r>
    </w:p>
    <w:p w14:paraId="144F6C47" w14:textId="66392063" w:rsidR="00AD40F3" w:rsidRPr="004E1AF9" w:rsidRDefault="00AD40F3" w:rsidP="005E0F67">
      <w:pPr>
        <w:pStyle w:val="ListParagraph"/>
        <w:numPr>
          <w:ilvl w:val="0"/>
          <w:numId w:val="14"/>
        </w:numPr>
        <w:spacing w:line="360" w:lineRule="auto"/>
        <w:rPr>
          <w:rFonts w:ascii="Arial" w:hAnsi="Arial" w:cs="Arial"/>
        </w:rPr>
      </w:pPr>
      <w:r w:rsidRPr="004E1AF9">
        <w:rPr>
          <w:rFonts w:ascii="Arial" w:hAnsi="Arial" w:cs="Arial"/>
          <w:lang w:val="ga"/>
        </w:rPr>
        <w:t>an Próiseas Bainistíochta Riosca agus an Clár Rioscaí</w:t>
      </w:r>
    </w:p>
    <w:p w14:paraId="45F99C09" w14:textId="16D9880E" w:rsidR="00AD40F3" w:rsidRPr="004E1AF9" w:rsidRDefault="00C5597C" w:rsidP="005E0F67">
      <w:pPr>
        <w:pStyle w:val="ListParagraph"/>
        <w:numPr>
          <w:ilvl w:val="0"/>
          <w:numId w:val="14"/>
        </w:numPr>
        <w:spacing w:line="360" w:lineRule="auto"/>
        <w:rPr>
          <w:rFonts w:ascii="Arial" w:hAnsi="Arial" w:cs="Arial"/>
        </w:rPr>
      </w:pPr>
      <w:r w:rsidRPr="004E1AF9">
        <w:rPr>
          <w:rFonts w:ascii="Arial" w:hAnsi="Arial" w:cs="Arial"/>
          <w:lang w:val="ga"/>
        </w:rPr>
        <w:t>ionchuir ón bhFoireann Ardbhainistíochta</w:t>
      </w:r>
    </w:p>
    <w:p w14:paraId="13E3E09C" w14:textId="0FE59717" w:rsidR="00AD40F3" w:rsidRPr="004E1AF9" w:rsidRDefault="00AD40F3" w:rsidP="005E0F67">
      <w:pPr>
        <w:pStyle w:val="ListParagraph"/>
        <w:numPr>
          <w:ilvl w:val="0"/>
          <w:numId w:val="14"/>
        </w:numPr>
        <w:spacing w:line="360" w:lineRule="auto"/>
        <w:rPr>
          <w:rFonts w:ascii="Arial" w:hAnsi="Arial" w:cs="Arial"/>
        </w:rPr>
      </w:pPr>
      <w:r w:rsidRPr="004E1AF9">
        <w:rPr>
          <w:rFonts w:ascii="Arial" w:hAnsi="Arial" w:cs="Arial"/>
          <w:lang w:val="ga"/>
        </w:rPr>
        <w:t>tuairimí an Oifigigh Cuntasaíochta, an Choiste Iniúchóireachta agus Riosca nó an Iniúchóra Sheachtraigh</w:t>
      </w:r>
    </w:p>
    <w:p w14:paraId="2DEC2D9D" w14:textId="6910C4C9" w:rsidR="00AD40F3" w:rsidRPr="004E1AF9" w:rsidRDefault="00AD40F3" w:rsidP="005E0F67">
      <w:pPr>
        <w:pStyle w:val="ListParagraph"/>
        <w:numPr>
          <w:ilvl w:val="0"/>
          <w:numId w:val="14"/>
        </w:numPr>
        <w:spacing w:line="360" w:lineRule="auto"/>
        <w:rPr>
          <w:rFonts w:ascii="Arial" w:hAnsi="Arial" w:cs="Arial"/>
        </w:rPr>
      </w:pPr>
      <w:r w:rsidRPr="004E1AF9">
        <w:rPr>
          <w:rFonts w:ascii="Arial" w:hAnsi="Arial" w:cs="Arial"/>
          <w:lang w:val="ga"/>
        </w:rPr>
        <w:t>ceisteanna tráthúla eile a d’fhéadfadh a theacht chun cinn ó am go chéile.</w:t>
      </w:r>
    </w:p>
    <w:p w14:paraId="4822D251" w14:textId="77777777" w:rsidR="00AD40F3" w:rsidRPr="004E1AF9" w:rsidRDefault="00AD40F3" w:rsidP="004236E3">
      <w:pPr>
        <w:rPr>
          <w:rFonts w:ascii="Arial" w:hAnsi="Arial" w:cs="Arial"/>
        </w:rPr>
      </w:pPr>
    </w:p>
    <w:p w14:paraId="511F0B30" w14:textId="6A3D2E37" w:rsidR="004236E3" w:rsidRPr="004E1AF9" w:rsidRDefault="004236E3" w:rsidP="004236E3">
      <w:pPr>
        <w:rPr>
          <w:rFonts w:ascii="Arial" w:hAnsi="Arial" w:cs="Arial"/>
          <w:b/>
        </w:rPr>
      </w:pPr>
      <w:r w:rsidRPr="004E1AF9">
        <w:rPr>
          <w:rFonts w:ascii="Arial" w:hAnsi="Arial" w:cs="Arial"/>
          <w:b/>
          <w:bCs/>
          <w:lang w:val="ga"/>
        </w:rPr>
        <w:t>Iniúchóirí Seachtracha</w:t>
      </w:r>
    </w:p>
    <w:p w14:paraId="4965E8D1" w14:textId="5E14797B" w:rsidR="004236E3" w:rsidRPr="004E1AF9" w:rsidRDefault="00851142" w:rsidP="004236E3">
      <w:pPr>
        <w:rPr>
          <w:rFonts w:ascii="Arial" w:hAnsi="Arial" w:cs="Arial"/>
        </w:rPr>
      </w:pPr>
      <w:r w:rsidRPr="004E1AF9">
        <w:rPr>
          <w:rFonts w:ascii="Arial" w:hAnsi="Arial" w:cs="Arial"/>
          <w:lang w:val="ga"/>
        </w:rPr>
        <w:t>Tá Oifig an Ard-Reachtaire Cuntas agus Ciste freagrach as iniúchadh bliantúil chuntais an Choimisiúin Toghcháin faoi Vóta 23.</w:t>
      </w:r>
    </w:p>
    <w:p w14:paraId="4054F812" w14:textId="77777777" w:rsidR="00B45B89" w:rsidRPr="004E1AF9" w:rsidRDefault="00B45B89" w:rsidP="004236E3">
      <w:pPr>
        <w:rPr>
          <w:rFonts w:ascii="Arial" w:hAnsi="Arial" w:cs="Arial"/>
        </w:rPr>
      </w:pPr>
    </w:p>
    <w:p w14:paraId="0066DAE9" w14:textId="48943E3E" w:rsidR="004236E3" w:rsidRPr="004E1AF9" w:rsidRDefault="004236E3" w:rsidP="00C02962">
      <w:pPr>
        <w:pStyle w:val="Heading2"/>
        <w:numPr>
          <w:ilvl w:val="1"/>
          <w:numId w:val="1"/>
        </w:numPr>
        <w:rPr>
          <w:rFonts w:ascii="Arial" w:hAnsi="Arial" w:cs="Arial"/>
        </w:rPr>
      </w:pPr>
      <w:bookmarkStart w:id="19" w:name="_Toc174229486"/>
      <w:r w:rsidRPr="004E1AF9">
        <w:rPr>
          <w:rFonts w:ascii="Arial" w:hAnsi="Arial" w:cs="Arial"/>
          <w:bCs/>
          <w:lang w:val="ga"/>
        </w:rPr>
        <w:t>Ról an Aonaid Airgeadais</w:t>
      </w:r>
      <w:bookmarkEnd w:id="19"/>
    </w:p>
    <w:p w14:paraId="7F799C13" w14:textId="4F012248" w:rsidR="00710C70" w:rsidRPr="004E1AF9" w:rsidRDefault="00710C70" w:rsidP="00710C70">
      <w:pPr>
        <w:rPr>
          <w:rFonts w:ascii="Arial" w:hAnsi="Arial" w:cs="Arial"/>
        </w:rPr>
      </w:pPr>
      <w:r w:rsidRPr="004E1AF9">
        <w:rPr>
          <w:rFonts w:ascii="Arial" w:hAnsi="Arial" w:cs="Arial"/>
          <w:lang w:val="ga"/>
        </w:rPr>
        <w:t>Is é ról an Aonaid Airgeadais bainistíocht fhoriomlán ghnóthaí airgeadais na hoifige.  I measc phríomhghnéithe an róil sin tá:</w:t>
      </w:r>
    </w:p>
    <w:p w14:paraId="776582C7" w14:textId="4E0F2AFD" w:rsidR="00710C70" w:rsidRPr="004E1AF9" w:rsidRDefault="00710C70" w:rsidP="00495DFC">
      <w:pPr>
        <w:pStyle w:val="ListParagraph"/>
        <w:numPr>
          <w:ilvl w:val="0"/>
          <w:numId w:val="14"/>
        </w:numPr>
        <w:spacing w:line="360" w:lineRule="auto"/>
        <w:rPr>
          <w:rFonts w:ascii="Arial" w:hAnsi="Arial" w:cs="Arial"/>
        </w:rPr>
      </w:pPr>
      <w:r w:rsidRPr="004E1AF9">
        <w:rPr>
          <w:rFonts w:ascii="Arial" w:hAnsi="Arial" w:cs="Arial"/>
          <w:lang w:val="ga"/>
        </w:rPr>
        <w:t>idirbheartaíocht agus comhordú buiséad i leith chostais riaracháin na hoifige</w:t>
      </w:r>
    </w:p>
    <w:p w14:paraId="0C57127E" w14:textId="23FAB5FD" w:rsidR="00710C70" w:rsidRPr="004E1AF9" w:rsidRDefault="00710C70" w:rsidP="00495DFC">
      <w:pPr>
        <w:pStyle w:val="ListParagraph"/>
        <w:numPr>
          <w:ilvl w:val="0"/>
          <w:numId w:val="14"/>
        </w:numPr>
        <w:spacing w:line="360" w:lineRule="auto"/>
        <w:rPr>
          <w:rFonts w:ascii="Arial" w:hAnsi="Arial" w:cs="Arial"/>
        </w:rPr>
      </w:pPr>
      <w:r w:rsidRPr="004E1AF9">
        <w:rPr>
          <w:rFonts w:ascii="Arial" w:hAnsi="Arial" w:cs="Arial"/>
          <w:lang w:val="ga"/>
        </w:rPr>
        <w:t>na híocaíochtaí agus na hadmhálacha ar fad a thaifeadadh de réir na Nósanna Imeachta Airgeadais Phoiblí</w:t>
      </w:r>
    </w:p>
    <w:p w14:paraId="036D2B8B" w14:textId="231933C2" w:rsidR="00710C70" w:rsidRPr="004E1AF9" w:rsidRDefault="00710C70" w:rsidP="00495DFC">
      <w:pPr>
        <w:pStyle w:val="ListParagraph"/>
        <w:numPr>
          <w:ilvl w:val="0"/>
          <w:numId w:val="14"/>
        </w:numPr>
        <w:spacing w:line="360" w:lineRule="auto"/>
        <w:rPr>
          <w:rFonts w:ascii="Arial" w:hAnsi="Arial" w:cs="Arial"/>
        </w:rPr>
      </w:pPr>
      <w:r w:rsidRPr="004E1AF9">
        <w:rPr>
          <w:rFonts w:ascii="Arial" w:hAnsi="Arial" w:cs="Arial"/>
          <w:lang w:val="ga"/>
        </w:rPr>
        <w:t>monatóireacht agus anailísiú ar chaiteachas le hais buiséid a comhaontaíodh agus tuairisciú de réir mar is gá don Roinn Caiteachais Phoiblí agus Athchóirithe agus don Fhoireann Bainistíochta</w:t>
      </w:r>
    </w:p>
    <w:p w14:paraId="0E2C16B7" w14:textId="50AEAA55" w:rsidR="00710C70" w:rsidRPr="004E1AF9" w:rsidRDefault="00710C70" w:rsidP="00495DFC">
      <w:pPr>
        <w:pStyle w:val="ListParagraph"/>
        <w:numPr>
          <w:ilvl w:val="0"/>
          <w:numId w:val="14"/>
        </w:numPr>
        <w:spacing w:line="360" w:lineRule="auto"/>
        <w:rPr>
          <w:rFonts w:ascii="Arial" w:hAnsi="Arial" w:cs="Arial"/>
        </w:rPr>
      </w:pPr>
      <w:r w:rsidRPr="004E1AF9">
        <w:rPr>
          <w:rFonts w:ascii="Arial" w:hAnsi="Arial" w:cs="Arial"/>
          <w:lang w:val="ga"/>
        </w:rPr>
        <w:t>cuntais a ullmhú ag deireadh gach bliana airgeadais lena n-iniúchadh ag an Ard-Reachtaire Cuntas agus Ciste</w:t>
      </w:r>
    </w:p>
    <w:p w14:paraId="3763E728" w14:textId="77777777" w:rsidR="00710C70" w:rsidRPr="004E1AF9" w:rsidRDefault="00710C70" w:rsidP="00495DFC">
      <w:pPr>
        <w:pStyle w:val="ListParagraph"/>
        <w:numPr>
          <w:ilvl w:val="0"/>
          <w:numId w:val="14"/>
        </w:numPr>
        <w:spacing w:line="360" w:lineRule="auto"/>
        <w:rPr>
          <w:rFonts w:ascii="Arial" w:hAnsi="Arial" w:cs="Arial"/>
        </w:rPr>
      </w:pPr>
      <w:r w:rsidRPr="004E1AF9">
        <w:rPr>
          <w:rFonts w:ascii="Arial" w:hAnsi="Arial" w:cs="Arial"/>
          <w:lang w:val="ga"/>
        </w:rPr>
        <w:lastRenderedPageBreak/>
        <w:t>speansais a thabhaíonn an fhoireann i rith gnó oifigiúil a aisíoc</w:t>
      </w:r>
    </w:p>
    <w:p w14:paraId="562B8BFE" w14:textId="6D8165FB" w:rsidR="00710C70" w:rsidRPr="004E1AF9" w:rsidRDefault="00710C70" w:rsidP="00495DFC">
      <w:pPr>
        <w:pStyle w:val="ListParagraph"/>
        <w:numPr>
          <w:ilvl w:val="0"/>
          <w:numId w:val="14"/>
        </w:numPr>
        <w:spacing w:line="360" w:lineRule="auto"/>
        <w:rPr>
          <w:rFonts w:ascii="Arial" w:hAnsi="Arial" w:cs="Arial"/>
        </w:rPr>
      </w:pPr>
      <w:r w:rsidRPr="004E1AF9">
        <w:rPr>
          <w:rFonts w:ascii="Arial" w:hAnsi="Arial" w:cs="Arial"/>
          <w:lang w:val="ga"/>
        </w:rPr>
        <w:t>faisnéis bainistíochta ar chúrsaí airgeadais na hoifige a thabhairt don Fhoireann Bainistíochta agus don bhainistíocht líne go rialta</w:t>
      </w:r>
    </w:p>
    <w:p w14:paraId="7454E12F" w14:textId="7C9C5834" w:rsidR="00710C70" w:rsidRPr="004E1AF9" w:rsidRDefault="00710C70" w:rsidP="00495DFC">
      <w:pPr>
        <w:pStyle w:val="ListParagraph"/>
        <w:numPr>
          <w:ilvl w:val="0"/>
          <w:numId w:val="14"/>
        </w:numPr>
        <w:spacing w:line="360" w:lineRule="auto"/>
        <w:rPr>
          <w:rFonts w:ascii="Arial" w:hAnsi="Arial" w:cs="Arial"/>
        </w:rPr>
      </w:pPr>
      <w:r w:rsidRPr="004E1AF9">
        <w:rPr>
          <w:rFonts w:ascii="Arial" w:hAnsi="Arial" w:cs="Arial"/>
          <w:lang w:val="ga"/>
        </w:rPr>
        <w:t>seirbhís d’ardchaighdeán do chustaiméirí a chur ar fáil do chliaint inmheánacha agus sheachtracha nuair atáthar ag plé le fiosrúcháin, ag tabhairt treorach agus comhairle nuair is gá.</w:t>
      </w:r>
    </w:p>
    <w:p w14:paraId="03DF3459" w14:textId="5DB57D89" w:rsidR="00B45B89" w:rsidRPr="004E1AF9" w:rsidRDefault="00B45B89" w:rsidP="004236E3">
      <w:pPr>
        <w:rPr>
          <w:rFonts w:ascii="Arial" w:hAnsi="Arial" w:cs="Arial"/>
        </w:rPr>
      </w:pPr>
    </w:p>
    <w:p w14:paraId="169DD002" w14:textId="1946CED0" w:rsidR="00C02962" w:rsidRPr="004E1AF9" w:rsidRDefault="00C02962" w:rsidP="00C02962">
      <w:pPr>
        <w:pStyle w:val="Heading2"/>
        <w:numPr>
          <w:ilvl w:val="1"/>
          <w:numId w:val="1"/>
        </w:numPr>
        <w:rPr>
          <w:rFonts w:ascii="Arial" w:hAnsi="Arial" w:cs="Arial"/>
        </w:rPr>
      </w:pPr>
      <w:bookmarkStart w:id="20" w:name="_Toc174229487"/>
      <w:r w:rsidRPr="004E1AF9">
        <w:rPr>
          <w:rFonts w:ascii="Arial" w:hAnsi="Arial" w:cs="Arial"/>
          <w:bCs/>
          <w:lang w:val="ga"/>
        </w:rPr>
        <w:t>Socruithe Rialachais Eile</w:t>
      </w:r>
      <w:bookmarkEnd w:id="20"/>
    </w:p>
    <w:p w14:paraId="7F10DC02" w14:textId="77777777" w:rsidR="00C02962" w:rsidRPr="004E1AF9" w:rsidRDefault="00C02962" w:rsidP="004236E3">
      <w:pPr>
        <w:rPr>
          <w:rFonts w:ascii="Arial" w:hAnsi="Arial" w:cs="Arial"/>
        </w:rPr>
      </w:pPr>
    </w:p>
    <w:p w14:paraId="5512072E" w14:textId="7D5165AE" w:rsidR="004236E3" w:rsidRPr="004E1AF9" w:rsidRDefault="004236E3" w:rsidP="004236E3">
      <w:pPr>
        <w:rPr>
          <w:rFonts w:ascii="Arial" w:hAnsi="Arial" w:cs="Arial"/>
          <w:b/>
        </w:rPr>
      </w:pPr>
      <w:r w:rsidRPr="004E1AF9">
        <w:rPr>
          <w:rFonts w:ascii="Arial" w:hAnsi="Arial" w:cs="Arial"/>
          <w:b/>
          <w:bCs/>
          <w:lang w:val="ga"/>
        </w:rPr>
        <w:t>Bainistíocht Riosca</w:t>
      </w:r>
    </w:p>
    <w:p w14:paraId="7DEDBC22" w14:textId="3A61A37C" w:rsidR="00F8510E" w:rsidRPr="004E1AF9" w:rsidRDefault="00F8510E" w:rsidP="00F8510E">
      <w:pPr>
        <w:rPr>
          <w:rFonts w:ascii="Arial" w:hAnsi="Arial" w:cs="Arial"/>
        </w:rPr>
      </w:pPr>
      <w:r w:rsidRPr="004E1AF9">
        <w:rPr>
          <w:rFonts w:ascii="Arial" w:hAnsi="Arial" w:cs="Arial"/>
          <w:lang w:val="ga"/>
        </w:rPr>
        <w:t>Foráiltear sa bheartas Bainistíochta Riosca do na sásraí chun rioscaí corparáideacha a shainaithint, a chur in ord tosaíochta agus a rangú, agus a chinntiú go gcuirtear na bearta maolaithe cuí i bhfeidhm chun aghaidh a thabhairt ar na rioscaí sin.</w:t>
      </w:r>
    </w:p>
    <w:p w14:paraId="24574F34" w14:textId="51A306F0" w:rsidR="00F8510E" w:rsidRPr="004E1AF9" w:rsidRDefault="00F8510E" w:rsidP="00F8510E">
      <w:pPr>
        <w:rPr>
          <w:rFonts w:ascii="Arial" w:hAnsi="Arial" w:cs="Arial"/>
        </w:rPr>
      </w:pPr>
      <w:r w:rsidRPr="004E1AF9">
        <w:rPr>
          <w:rFonts w:ascii="Arial" w:hAnsi="Arial" w:cs="Arial"/>
          <w:lang w:val="ga"/>
        </w:rPr>
        <w:t>Is ar an bhFoireann Bainistíochta atá an phríomhfhreagracht as rioscaí corparáideacha a shainaithint.  Tá a chomhaltaí i suíomh maith chun rioscaí corparáideacha a shainaithint agus a mhonatóiriú. Tá ról ag grúpaí eile san Oifig (m.sh. an Coiste Iniúchóireachta agus Riosca, an tAonad Seirbhísí Corparáideacha) i gcur leis an bpróiseas bainistíochta riosca freisin.</w:t>
      </w:r>
    </w:p>
    <w:p w14:paraId="36B6BB33" w14:textId="4AB86D89" w:rsidR="004236E3" w:rsidRPr="004E1AF9" w:rsidRDefault="00F8510E" w:rsidP="00F8510E">
      <w:pPr>
        <w:rPr>
          <w:rFonts w:ascii="Arial" w:hAnsi="Arial" w:cs="Arial"/>
        </w:rPr>
      </w:pPr>
      <w:r w:rsidRPr="004E1AF9">
        <w:rPr>
          <w:rFonts w:ascii="Arial" w:hAnsi="Arial" w:cs="Arial"/>
          <w:lang w:val="ga"/>
        </w:rPr>
        <w:t>Is ar an bPríomhfheidhmeannach atá an fhreagracht fhoriomlán as an bpróiseas bainistíochta riosca. Coinníonn an oifig Clár Rioscaí, a ndéantar nuashonrú air gach ráithe idir na cruinnithe a bhíonn ag cinn na n-aonad gnó. Déanann an Fhoireann Bainistíochta athbhreithniú iomlán air gach ráithe. Gabhtar aon eachtraí riosca a tharlaíonn sa Chlár freisin, agus nasctar iad le hiontrálacha riosca nua nó atá ann cheana féin. Cuireann an Clár ar a gcumas dá lucht úsáidte tuarascálacha a ullmhú ina liostaítear na rioscaí a bhfuil siad freagrach as a bhainistiú, cúis agus tionchar na rioscaí sin, na bearta maolaithe atá i bhfeidhm nó atá le cur i bhfeidhm, agus an dul chun cinn ar chur i bhfeidhm na mbeart maolaithe sin.</w:t>
      </w:r>
    </w:p>
    <w:p w14:paraId="3BC14F05" w14:textId="47118083" w:rsidR="00F8510E" w:rsidRPr="004E1AF9" w:rsidRDefault="00F8510E" w:rsidP="00F8510E">
      <w:pPr>
        <w:rPr>
          <w:rFonts w:ascii="Arial" w:hAnsi="Arial" w:cs="Arial"/>
        </w:rPr>
      </w:pPr>
      <w:r w:rsidRPr="004E1AF9">
        <w:rPr>
          <w:rFonts w:ascii="Arial" w:hAnsi="Arial" w:cs="Arial"/>
          <w:lang w:val="ga"/>
        </w:rPr>
        <w:t>Cuimsíonn tograí le haghaidh tionscadail nua cleachtadh measúnaithe riosca, a mheasann an bainisteoir cuí. Cuirtear na rioscaí nua sin leis an gClár Rioscaí go leanúnach.</w:t>
      </w:r>
    </w:p>
    <w:p w14:paraId="6DBB10FA" w14:textId="1068601E" w:rsidR="00B45B89" w:rsidRDefault="00B45B89" w:rsidP="004236E3">
      <w:pPr>
        <w:rPr>
          <w:rFonts w:ascii="Arial" w:hAnsi="Arial" w:cs="Arial"/>
        </w:rPr>
      </w:pPr>
    </w:p>
    <w:p w14:paraId="6B73C074" w14:textId="77777777" w:rsidR="004E1AF9" w:rsidRDefault="004E1AF9" w:rsidP="004236E3">
      <w:pPr>
        <w:rPr>
          <w:rFonts w:ascii="Arial" w:hAnsi="Arial" w:cs="Arial"/>
        </w:rPr>
      </w:pPr>
    </w:p>
    <w:p w14:paraId="054995A8" w14:textId="77777777" w:rsidR="004E1AF9" w:rsidRDefault="004E1AF9" w:rsidP="004236E3">
      <w:pPr>
        <w:rPr>
          <w:rFonts w:ascii="Arial" w:hAnsi="Arial" w:cs="Arial"/>
        </w:rPr>
      </w:pPr>
    </w:p>
    <w:p w14:paraId="3D9BB65F" w14:textId="77777777" w:rsidR="004E1AF9" w:rsidRPr="004E1AF9" w:rsidRDefault="004E1AF9" w:rsidP="004236E3">
      <w:pPr>
        <w:rPr>
          <w:rFonts w:ascii="Arial" w:hAnsi="Arial" w:cs="Arial"/>
        </w:rPr>
      </w:pPr>
    </w:p>
    <w:p w14:paraId="0F3C11EE" w14:textId="3D64BE58" w:rsidR="00BE2EE7" w:rsidRPr="004E1AF9" w:rsidRDefault="00BE2EE7" w:rsidP="004236E3">
      <w:pPr>
        <w:rPr>
          <w:rFonts w:ascii="Arial" w:hAnsi="Arial" w:cs="Arial"/>
          <w:b/>
        </w:rPr>
      </w:pPr>
      <w:r w:rsidRPr="004E1AF9">
        <w:rPr>
          <w:rFonts w:ascii="Arial" w:hAnsi="Arial" w:cs="Arial"/>
          <w:b/>
          <w:bCs/>
          <w:lang w:val="ga"/>
        </w:rPr>
        <w:t>Nochtadh Cosanta</w:t>
      </w:r>
    </w:p>
    <w:p w14:paraId="6E740634" w14:textId="342BE0F1" w:rsidR="00636FDF" w:rsidRPr="004E1AF9" w:rsidRDefault="00636FDF" w:rsidP="00636FDF">
      <w:pPr>
        <w:rPr>
          <w:rFonts w:ascii="Arial" w:hAnsi="Arial" w:cs="Arial"/>
        </w:rPr>
      </w:pPr>
      <w:r w:rsidRPr="004E1AF9">
        <w:rPr>
          <w:rFonts w:ascii="Arial" w:hAnsi="Arial" w:cs="Arial"/>
          <w:lang w:val="ga"/>
        </w:rPr>
        <w:t>Foráiltear san Acht um Nochtadh Cosanta, 2014 do choimircí d’oibrithe a tharraingíonn anuas ábhar imní dlisteanach faoi éagóir iarbhír nó a d’fhéadfadh a bheith i gceist san ionad oibre. D’fhorbair an oifig nósanna imeachta de réir Acht 2014, a d’fhaomh an Fhoireann Bainistíochta. Sonraítear sna nósanna imeachta:</w:t>
      </w:r>
    </w:p>
    <w:p w14:paraId="741EF45F" w14:textId="57F38CBB" w:rsidR="00636FDF" w:rsidRPr="004E1AF9" w:rsidRDefault="00636FDF" w:rsidP="00D069B7">
      <w:pPr>
        <w:pStyle w:val="ListParagraph"/>
        <w:numPr>
          <w:ilvl w:val="0"/>
          <w:numId w:val="14"/>
        </w:numPr>
        <w:spacing w:line="360" w:lineRule="auto"/>
        <w:rPr>
          <w:rFonts w:ascii="Arial" w:hAnsi="Arial" w:cs="Arial"/>
        </w:rPr>
      </w:pPr>
      <w:r w:rsidRPr="004E1AF9">
        <w:rPr>
          <w:rFonts w:ascii="Arial" w:hAnsi="Arial" w:cs="Arial"/>
          <w:lang w:val="ga"/>
        </w:rPr>
        <w:t>an chaoi ar féidir le comhaltaí foirne nochtadh cosanta a dhéanamh</w:t>
      </w:r>
    </w:p>
    <w:p w14:paraId="6291C789" w14:textId="73DBA0EF" w:rsidR="00636FDF" w:rsidRPr="004E1AF9" w:rsidRDefault="00636FDF" w:rsidP="00D069B7">
      <w:pPr>
        <w:pStyle w:val="ListParagraph"/>
        <w:numPr>
          <w:ilvl w:val="0"/>
          <w:numId w:val="14"/>
        </w:numPr>
        <w:spacing w:line="360" w:lineRule="auto"/>
        <w:rPr>
          <w:rFonts w:ascii="Arial" w:hAnsi="Arial" w:cs="Arial"/>
        </w:rPr>
      </w:pPr>
      <w:r w:rsidRPr="004E1AF9">
        <w:rPr>
          <w:rFonts w:ascii="Arial" w:hAnsi="Arial" w:cs="Arial"/>
          <w:lang w:val="ga"/>
        </w:rPr>
        <w:t>an méid a tharlaíonn nuair a dhéantar nochtadh</w:t>
      </w:r>
    </w:p>
    <w:p w14:paraId="0DA0C9AF" w14:textId="2ECCFF49" w:rsidR="00636FDF" w:rsidRPr="004E1AF9" w:rsidRDefault="00B51F2F" w:rsidP="00D069B7">
      <w:pPr>
        <w:pStyle w:val="ListParagraph"/>
        <w:numPr>
          <w:ilvl w:val="0"/>
          <w:numId w:val="14"/>
        </w:numPr>
        <w:spacing w:line="360" w:lineRule="auto"/>
        <w:rPr>
          <w:rFonts w:ascii="Arial" w:hAnsi="Arial" w:cs="Arial"/>
        </w:rPr>
      </w:pPr>
      <w:r w:rsidRPr="004E1AF9">
        <w:rPr>
          <w:rFonts w:ascii="Arial" w:hAnsi="Arial" w:cs="Arial"/>
          <w:lang w:val="ga"/>
        </w:rPr>
        <w:t>an méid a dhéanfaidh an oifig chun an nochtóir a chosaint.</w:t>
      </w:r>
    </w:p>
    <w:p w14:paraId="747A18EF" w14:textId="1781C12F" w:rsidR="00BE2EE7" w:rsidRPr="004E1AF9" w:rsidRDefault="00B51F2F" w:rsidP="004236E3">
      <w:pPr>
        <w:rPr>
          <w:rFonts w:ascii="Arial" w:hAnsi="Arial" w:cs="Arial"/>
        </w:rPr>
      </w:pPr>
      <w:r w:rsidRPr="004E1AF9">
        <w:rPr>
          <w:rFonts w:ascii="Arial" w:hAnsi="Arial" w:cs="Arial"/>
          <w:lang w:val="ga"/>
        </w:rPr>
        <w:t xml:space="preserve">Aithníonn an oifig an tábhacht a bhaineann lena chinntiú go mothaíonn an fhoireann go dtacaítear leo san ionad oibre. Tacaíonn an próiseas le tiomantas na hoifige do chinntiú go spreagann an cultúr agus an timpeallacht oibre an fhoireann chun ‘labhairt amach’ ar aon cheist a chuireann isteach ar chumas na hoifige a freagrachtaí a chomhlíonadh, agus go n-éascaítear a leithéid. Ceanglaítear le halt 22 d’Acht 2014 ar gach comhlacht poiblí tuarascáil bhliantúil a ullmhú agus a fhoilsiú i leith nochtaí cosanta a fhaightear faoi fhorálacha an Achta sin.  Foilsítear an Nochtadh Cosanta don bhliain roimhe ar leathanach Rialachais ár suímh gréasáin. </w:t>
      </w:r>
    </w:p>
    <w:p w14:paraId="67DCDCBF" w14:textId="1AB11C59" w:rsidR="00B27F4E" w:rsidRPr="004E1AF9" w:rsidRDefault="00B27F4E" w:rsidP="004236E3">
      <w:pPr>
        <w:rPr>
          <w:rFonts w:ascii="Arial" w:hAnsi="Arial" w:cs="Arial"/>
        </w:rPr>
      </w:pPr>
    </w:p>
    <w:p w14:paraId="17993EA7" w14:textId="4D222A74" w:rsidR="00B27F4E" w:rsidRPr="004E1AF9" w:rsidRDefault="00B27F4E" w:rsidP="004236E3">
      <w:pPr>
        <w:rPr>
          <w:rFonts w:ascii="Arial" w:hAnsi="Arial" w:cs="Arial"/>
          <w:b/>
        </w:rPr>
      </w:pPr>
      <w:r w:rsidRPr="004E1AF9">
        <w:rPr>
          <w:rFonts w:ascii="Arial" w:hAnsi="Arial" w:cs="Arial"/>
          <w:b/>
          <w:bCs/>
          <w:lang w:val="ga"/>
        </w:rPr>
        <w:t>Iarrataí ar Rochtain ar Thaifid</w:t>
      </w:r>
    </w:p>
    <w:p w14:paraId="5A9C4A07" w14:textId="649720CF" w:rsidR="00B27F4E" w:rsidRPr="004E1AF9" w:rsidRDefault="00B27F4E" w:rsidP="004236E3">
      <w:pPr>
        <w:rPr>
          <w:rFonts w:ascii="Arial" w:hAnsi="Arial" w:cs="Arial"/>
        </w:rPr>
      </w:pPr>
      <w:r w:rsidRPr="004E1AF9">
        <w:rPr>
          <w:rFonts w:ascii="Arial" w:hAnsi="Arial" w:cs="Arial"/>
          <w:lang w:val="ga"/>
        </w:rPr>
        <w:t>Cruthaítear taifid chun gníomhaíochtaí, feidhmeanna agus cinntí na heagraíochta seo a thaifeadadh. Tacaíonn coimeád taifead éifeachtúil le riachtanais an ghnó agus comhlíontar an reachtaíocht ábhartha leis (an tAcht um Shaoráil Faisnéise, 2014 agus an Rialachán Ginearálta maidir le Cosaint Sonraí, 2018).  Tá boscaí ríomhphost tiomanta ar leith ag an gCoimisiún don tSaoráil Faisnéise agus don Chosaint Sonraí, agus déanann an fhoireann Seirbhísí Corparáideacha monatóireacht orthu siúd chun gach iarraidh a fhreagairt gan mhoill.</w:t>
      </w:r>
    </w:p>
    <w:p w14:paraId="18E28C09" w14:textId="77777777" w:rsidR="008B5D69" w:rsidRPr="004E1AF9" w:rsidRDefault="008B5D69" w:rsidP="004236E3">
      <w:pPr>
        <w:rPr>
          <w:rFonts w:ascii="Arial" w:hAnsi="Arial" w:cs="Arial"/>
        </w:rPr>
      </w:pPr>
    </w:p>
    <w:p w14:paraId="47DF59E5" w14:textId="31415142" w:rsidR="004236E3" w:rsidRPr="004E1AF9" w:rsidRDefault="004236E3" w:rsidP="004236E3">
      <w:pPr>
        <w:rPr>
          <w:rFonts w:ascii="Arial" w:hAnsi="Arial" w:cs="Arial"/>
          <w:b/>
        </w:rPr>
      </w:pPr>
      <w:r w:rsidRPr="004E1AF9">
        <w:rPr>
          <w:rFonts w:ascii="Arial" w:hAnsi="Arial" w:cs="Arial"/>
          <w:b/>
          <w:bCs/>
          <w:lang w:val="ga"/>
        </w:rPr>
        <w:t>Saoráil Faisnéise</w:t>
      </w:r>
    </w:p>
    <w:p w14:paraId="31D72F3D" w14:textId="0AA34378" w:rsidR="004236E3" w:rsidRPr="004E1AF9" w:rsidRDefault="008321EE" w:rsidP="004236E3">
      <w:pPr>
        <w:rPr>
          <w:rFonts w:ascii="Arial" w:hAnsi="Arial" w:cs="Arial"/>
        </w:rPr>
      </w:pPr>
      <w:r w:rsidRPr="004E1AF9">
        <w:rPr>
          <w:rFonts w:ascii="Arial" w:hAnsi="Arial" w:cs="Arial"/>
          <w:lang w:val="ga"/>
        </w:rPr>
        <w:t xml:space="preserve">Tugann an tAcht um Shaoráil Faisnéise, 2014 an ceart do dhaoine rochtain a iarraidh ar thaifid, ar chúiseanna a bhí le cinntí agus leasuithe ar thaifid atá i seilbh na hoifige seo a iarraidh, faoi réir aon srianta infheidhme.  Cheap an Coimisiún oifigeach idirchaidrimh um Shaoráil Faisnéise a chinntíonn go gcuirtear aon iarraidh um Shaoráil Faisnéise a fhaightear </w:t>
      </w:r>
      <w:r w:rsidRPr="004E1AF9">
        <w:rPr>
          <w:rFonts w:ascii="Arial" w:hAnsi="Arial" w:cs="Arial"/>
          <w:lang w:val="ga"/>
        </w:rPr>
        <w:lastRenderedPageBreak/>
        <w:t>chuig an rannán ábhartha dá próiseáil agus chun an t-iarrthóir a fhreagairt.  Faigheann an fhoireann ar fad oiliúint sa tsaoráil faisnéise lena chinntiú go dtuigeann siad a n-oibleagáidí sa réimse seo.   Foilsítear na sonraí faoin gcaoi le hiarraidh um Shaoráil Faisnéise a dhéanamh ar ár suíomh gréasáin.</w:t>
      </w:r>
    </w:p>
    <w:p w14:paraId="78D05B4F" w14:textId="77777777" w:rsidR="00B45B89" w:rsidRPr="004E1AF9" w:rsidRDefault="00B45B89" w:rsidP="004236E3">
      <w:pPr>
        <w:rPr>
          <w:rFonts w:ascii="Arial" w:hAnsi="Arial" w:cs="Arial"/>
          <w:highlight w:val="yellow"/>
        </w:rPr>
      </w:pPr>
    </w:p>
    <w:p w14:paraId="438ADF85" w14:textId="77E86ADE" w:rsidR="004236E3" w:rsidRPr="004E1AF9" w:rsidRDefault="004236E3" w:rsidP="004236E3">
      <w:pPr>
        <w:rPr>
          <w:rFonts w:ascii="Arial" w:hAnsi="Arial" w:cs="Arial"/>
          <w:b/>
        </w:rPr>
      </w:pPr>
      <w:r w:rsidRPr="004E1AF9">
        <w:rPr>
          <w:rFonts w:ascii="Arial" w:hAnsi="Arial" w:cs="Arial"/>
          <w:b/>
          <w:bCs/>
          <w:lang w:val="ga"/>
        </w:rPr>
        <w:t xml:space="preserve">Cosaint Sonraí </w:t>
      </w:r>
    </w:p>
    <w:p w14:paraId="2A58BB04" w14:textId="15938824" w:rsidR="004236E3" w:rsidRPr="004E1AF9" w:rsidRDefault="000D0C16" w:rsidP="00997B47">
      <w:pPr>
        <w:rPr>
          <w:rFonts w:ascii="Arial" w:hAnsi="Arial" w:cs="Arial"/>
        </w:rPr>
      </w:pPr>
      <w:r w:rsidRPr="004E1AF9">
        <w:rPr>
          <w:rFonts w:ascii="Arial" w:hAnsi="Arial" w:cs="Arial"/>
          <w:lang w:val="ga"/>
        </w:rPr>
        <w:t>Tá an Coimisiún go hiomlán tiomanta do na sonraí pearsanta atá ina sheilbh a chosaint, de réir phrionsabail an Rialacháin Ghinearálta maidir le Cosaint Sonraí (RGCS) agus an Achta um Chosaint Sonraí, 2018. Faigheann an fhoireann oiliúint sa chosaint sonraí lena chinntiú go dtuigeann siad a n-oibleagáidí sa réimse seo. Tá bearta agus prótacail dhiana slándála i bhfeidhm chun sonraí pearsanta atá sa chóras TFC roinnte a chosaint, chomh maith leis na sonraí pearsanta atá i gcomhaid fhisiciúla a choinnítear sna haonaid ghnó más ábhartha. Foilsítear Fógraí faoi Phríobháideachas Sonraí ar ár suíomh gréasáin, ina dtugtar eolas faoi na bealaí a mbailímid agus a n-úsáidimid sonraí pearsanta ár gcustaiméirí.  Ceapadh Oifigeach Cosanta Sonraí a chomhordaíonn na freagairtí ar Iarrataí ar Rochtain ó Ábhair Shonraí, a chinntíonn tuairisciú trédhearcach ar aon sárú sonraí a tharlódh agus a thugann comhairle ar chúrsaí a bhaineann le sonraí pearsanta.</w:t>
      </w:r>
    </w:p>
    <w:p w14:paraId="3549F17A" w14:textId="77777777" w:rsidR="00B45B89" w:rsidRPr="004E1AF9" w:rsidRDefault="00B45B89" w:rsidP="004236E3">
      <w:pPr>
        <w:rPr>
          <w:rFonts w:ascii="Arial" w:hAnsi="Arial" w:cs="Arial"/>
          <w:highlight w:val="yellow"/>
        </w:rPr>
      </w:pPr>
    </w:p>
    <w:p w14:paraId="2F8B252F" w14:textId="7961D556" w:rsidR="004236E3" w:rsidRPr="004E1AF9" w:rsidRDefault="004236E3" w:rsidP="004236E3">
      <w:pPr>
        <w:rPr>
          <w:rFonts w:ascii="Arial" w:hAnsi="Arial" w:cs="Arial"/>
          <w:b/>
        </w:rPr>
      </w:pPr>
      <w:r w:rsidRPr="004E1AF9">
        <w:rPr>
          <w:rFonts w:ascii="Arial" w:hAnsi="Arial" w:cs="Arial"/>
          <w:b/>
          <w:bCs/>
          <w:lang w:val="ga"/>
        </w:rPr>
        <w:t>Beartas Soláthair Phoiblí</w:t>
      </w:r>
    </w:p>
    <w:p w14:paraId="1E804EF7" w14:textId="49DD3874" w:rsidR="00997B47" w:rsidRPr="004E1AF9" w:rsidRDefault="00997B47" w:rsidP="00997B47">
      <w:pPr>
        <w:rPr>
          <w:rFonts w:ascii="Arial" w:hAnsi="Arial" w:cs="Arial"/>
        </w:rPr>
      </w:pPr>
      <w:r w:rsidRPr="004E1AF9">
        <w:rPr>
          <w:rFonts w:ascii="Arial" w:hAnsi="Arial" w:cs="Arial"/>
          <w:lang w:val="ga"/>
        </w:rPr>
        <w:t>Ar cheann de phríomhchuspóirí ár mBeartais Soláthair Phoiblí tá a chinntiú go mbainistítear ár ngníomhaíochtaí soláthair go hoscailte, go trédhearcach agus gan idirdhealú agus go mbaineann na leibhéil is airde comhlíontachta, ionracais agus feasachta ar rioscaí leo. Caithfidh na húdaráis conraitheoireachta a bheith éifeachtúil ó thaobh costas de agus éifeachtach ó thaobh úsáid acmhainní de, agus na caighdeáin is airde ionracais agus macántachta a chomhlíonadh. Bíonn cleachtais soláthair faoi réir iniúchadh agus mionscrúdú faoi Acht an Ard-Reachtaire Cuntas agus Ciste (Leasú) 1993 agus tá Oifigigh Cuntasaíochta cuntasach go poiblí as caiteachas a thabhaítear.</w:t>
      </w:r>
    </w:p>
    <w:p w14:paraId="3B620E68" w14:textId="2E26AE3E" w:rsidR="00997B47" w:rsidRPr="004E1AF9" w:rsidRDefault="00402DD2" w:rsidP="00997B47">
      <w:pPr>
        <w:rPr>
          <w:rFonts w:ascii="Arial" w:hAnsi="Arial" w:cs="Arial"/>
        </w:rPr>
      </w:pPr>
      <w:r w:rsidRPr="004E1AF9">
        <w:rPr>
          <w:rFonts w:ascii="Arial" w:hAnsi="Arial" w:cs="Arial"/>
          <w:lang w:val="ga"/>
        </w:rPr>
        <w:t>Tá an Coimisiún tiomanta do chinntiú go bhfuil fócas cuí ar dhea-chleachtas i gceannach agus go bhfuil nósanna imeachta i bhfeidhm chun a chinntiú go gcomhlíontar na treoirlínte ábhartha ar fad. Cuireann an Beartas Soláthair leis na treoirlínte faoi sholáthar poiblí a fhoilsíonn an Oifig um Sholáthar Rialtais agus ceaptar duine den fhoireann Seirbhísí Corparáideacha mar an tOifigeach Soláthair don Oifig.</w:t>
      </w:r>
    </w:p>
    <w:p w14:paraId="56992344" w14:textId="605A21A3" w:rsidR="004236E3" w:rsidRPr="004E1AF9" w:rsidRDefault="00997B47" w:rsidP="00997B47">
      <w:pPr>
        <w:rPr>
          <w:rFonts w:ascii="Arial" w:hAnsi="Arial" w:cs="Arial"/>
        </w:rPr>
      </w:pPr>
      <w:r w:rsidRPr="004E1AF9">
        <w:rPr>
          <w:rFonts w:ascii="Arial" w:hAnsi="Arial" w:cs="Arial"/>
          <w:lang w:val="ga"/>
        </w:rPr>
        <w:lastRenderedPageBreak/>
        <w:t>Tá freagracht fhoriomlán ar an Aonad Airgeadais as tacú leis an bhfeidhm soláthair san eagraíocht. Tá an tAonad freagrach, go príomha, as a chinntiú go mbaintear amach na gníomhartha a shainaithnítear sa Phlean Soláthair. Faoi na comhaltaí stáit atá bainteach go díreach le hearraí agus seirbhísí a fháil atá sé fós a chinntiú go mbíonn an soláthar ar fad de réir aidhmeanna straitéiseacha foriomlána na heagraíochta.</w:t>
      </w:r>
    </w:p>
    <w:p w14:paraId="315AB83C" w14:textId="6FF67C32" w:rsidR="00997B47" w:rsidRPr="004E1AF9" w:rsidRDefault="00997B47" w:rsidP="00997B47">
      <w:pPr>
        <w:rPr>
          <w:rFonts w:ascii="Arial" w:hAnsi="Arial" w:cs="Arial"/>
          <w:highlight w:val="yellow"/>
        </w:rPr>
      </w:pPr>
    </w:p>
    <w:p w14:paraId="449F4102" w14:textId="4F9F1D73" w:rsidR="00997B47" w:rsidRPr="004E1AF9" w:rsidRDefault="00997B47" w:rsidP="00997B47">
      <w:pPr>
        <w:rPr>
          <w:rFonts w:ascii="Arial" w:hAnsi="Arial" w:cs="Arial"/>
        </w:rPr>
      </w:pPr>
      <w:r w:rsidRPr="004E1AF9">
        <w:rPr>
          <w:rFonts w:ascii="Arial" w:hAnsi="Arial" w:cs="Arial"/>
          <w:lang w:val="ga"/>
        </w:rPr>
        <w:t>Cé go bhfuil sé cuí go mbeadh an fhreagracht as earraí agus seirbhísí áirithe a fháil ar na comhaltaí foirne ag a bhfuil an saineolas ábhartha a theastaíonn chun a chinneadh cén chaoi is fearr le freastal ar an éileamh, tá sé tábhachtach go mbeadh na comhaltaí foirne sin sách oilte chun an dea-chleachtas soláthair a chomhlíonadh. Dá réir sin, cuireann an tAonad Airgeadais comhairle agus treoir phraiticiúil ar fáil faoin soláthar nuair is gá. Cinnteoidh an tAonad go mbeidh na comhaltaí foirne ar fad atá bainteach leis an bhfeidhm soláthair ar an eolas faoi bheartas soláthair inmheánach na heagraíochta agus go gcoinnítear cothrom le dáta iad i dtaobh an dea-chleachtais soláthair.  Tá na tairseacha Soláthair Phoiblí de réir bheartas soláthair na hoifige.</w:t>
      </w:r>
    </w:p>
    <w:p w14:paraId="73A088A3" w14:textId="13AB8C9A" w:rsidR="00997B47" w:rsidRPr="004E1AF9" w:rsidRDefault="00997B47" w:rsidP="00997B47">
      <w:pPr>
        <w:rPr>
          <w:rFonts w:ascii="Arial" w:hAnsi="Arial" w:cs="Arial"/>
          <w:highlight w:val="yellow"/>
        </w:rPr>
      </w:pPr>
    </w:p>
    <w:p w14:paraId="066BB516" w14:textId="317E1ADC" w:rsidR="00997B47" w:rsidRPr="004E1AF9" w:rsidRDefault="00997B47" w:rsidP="00997B47">
      <w:pPr>
        <w:rPr>
          <w:rFonts w:ascii="Arial" w:hAnsi="Arial" w:cs="Arial"/>
          <w:b/>
        </w:rPr>
      </w:pPr>
      <w:r w:rsidRPr="004E1AF9">
        <w:rPr>
          <w:rFonts w:ascii="Arial" w:hAnsi="Arial" w:cs="Arial"/>
          <w:b/>
          <w:bCs/>
          <w:lang w:val="ga"/>
        </w:rPr>
        <w:t>Creat-Chomhaontuithe</w:t>
      </w:r>
    </w:p>
    <w:p w14:paraId="6D0EB095" w14:textId="77777777" w:rsidR="00997B47" w:rsidRPr="004E1AF9" w:rsidRDefault="00997B47" w:rsidP="00997B47">
      <w:pPr>
        <w:rPr>
          <w:rFonts w:ascii="Arial" w:hAnsi="Arial" w:cs="Arial"/>
        </w:rPr>
      </w:pPr>
      <w:r w:rsidRPr="004E1AF9">
        <w:rPr>
          <w:rFonts w:ascii="Arial" w:hAnsi="Arial" w:cs="Arial"/>
          <w:lang w:val="ga"/>
        </w:rPr>
        <w:t>Soláthraíonn Creat-Chomhaontuithe Soláthair éifeachtúlachtaí sa phróiseas soláthair agus baintear amach luach ar airgead, bunaithe ar thairiscintí iomaíocha. Féadfaidh eagraíochtaí ceannaigh conarthaí a chur i bhfeidhm le soláthróirí sa chreat gan tabhairt faoi nósanna imeachta tairisceana troma le haghaidh riachtanais ar leith a chuimsítear sa chreat. Tá an Oifig um Sholáthar Rialtais tar éis roinnt creat-chomhaontuithe a shocrú in earnálacha ceannaigh áirithe a bhfuil eagraíochtaí earnála poiblí in ann leas a bhaint astu. Caithfidh aon chomhalta foirne atá páirteach i soláthar a sheiceáil an bhfuil Creat-Chomhaontú i bhfeidhm cheana féin le haghaidh na n-earraí agus na seirbhísí ábhartha, sula dtugtar faoi phróiseas soláthair. Ba cheart úsáid creat-chomhaontuithe atá i bhfeidhm a mheas ar dtús, nuair atá soláthar á mheas.</w:t>
      </w:r>
    </w:p>
    <w:p w14:paraId="54EEFF83" w14:textId="77777777" w:rsidR="00F252CD" w:rsidRPr="004E1AF9" w:rsidRDefault="00F252CD" w:rsidP="00997B47">
      <w:pPr>
        <w:rPr>
          <w:rFonts w:ascii="Arial" w:hAnsi="Arial" w:cs="Arial"/>
          <w:highlight w:val="yellow"/>
        </w:rPr>
      </w:pPr>
    </w:p>
    <w:p w14:paraId="699CB5BD" w14:textId="4254970A" w:rsidR="00997B47" w:rsidRPr="004E1AF9" w:rsidRDefault="00997B47" w:rsidP="00997B47">
      <w:pPr>
        <w:rPr>
          <w:rFonts w:ascii="Arial" w:hAnsi="Arial" w:cs="Arial"/>
          <w:b/>
        </w:rPr>
      </w:pPr>
      <w:r w:rsidRPr="004E1AF9">
        <w:rPr>
          <w:rFonts w:ascii="Arial" w:hAnsi="Arial" w:cs="Arial"/>
          <w:b/>
          <w:bCs/>
          <w:lang w:val="ga"/>
        </w:rPr>
        <w:t>Prionsabail Luach ar Airgead</w:t>
      </w:r>
    </w:p>
    <w:p w14:paraId="3BF508C4" w14:textId="77777777" w:rsidR="00997B47" w:rsidRPr="004E1AF9" w:rsidRDefault="00997B47" w:rsidP="00997B47">
      <w:pPr>
        <w:rPr>
          <w:rFonts w:ascii="Arial" w:hAnsi="Arial" w:cs="Arial"/>
        </w:rPr>
      </w:pPr>
      <w:r w:rsidRPr="004E1AF9">
        <w:rPr>
          <w:rFonts w:ascii="Arial" w:hAnsi="Arial" w:cs="Arial"/>
          <w:lang w:val="ga"/>
        </w:rPr>
        <w:t xml:space="preserve">Cé gur toisc shuntasach é an praghas chun luach ar airgead a chinneadh sa soláthar, ní hé an t-aon athróg é a chaithfear a mheas. Cuimsíonn luach ar airgead tosca neamhchostais freisin, ar nós an bhfuil an ceannach oiriúnach don chuspóir beartaithe, an bhfuil sé ar chaighdeán sách ard, agus an gcomhlíonann an leibhéal seirbhíse nó tacaíochta a thugtar </w:t>
      </w:r>
      <w:r w:rsidRPr="004E1AF9">
        <w:rPr>
          <w:rFonts w:ascii="Arial" w:hAnsi="Arial" w:cs="Arial"/>
          <w:lang w:val="ga"/>
        </w:rPr>
        <w:lastRenderedPageBreak/>
        <w:t>riachtanais na heagraíochta. Dá réir sin, nuair atá earraí nó seirbhísí á gceannach, cloíonn comhaltaí foirne leis na prionsabail a leanas:</w:t>
      </w:r>
    </w:p>
    <w:p w14:paraId="425E0E16" w14:textId="7B8DAB44" w:rsidR="00997B47" w:rsidRPr="004E1AF9" w:rsidRDefault="00997B47" w:rsidP="004C0452">
      <w:pPr>
        <w:pStyle w:val="ListParagraph"/>
        <w:numPr>
          <w:ilvl w:val="0"/>
          <w:numId w:val="14"/>
        </w:numPr>
        <w:spacing w:line="360" w:lineRule="auto"/>
        <w:rPr>
          <w:rFonts w:ascii="Arial" w:hAnsi="Arial" w:cs="Arial"/>
        </w:rPr>
      </w:pPr>
      <w:r w:rsidRPr="004E1AF9">
        <w:rPr>
          <w:rFonts w:ascii="Arial" w:hAnsi="Arial" w:cs="Arial"/>
          <w:lang w:val="ga"/>
        </w:rPr>
        <w:t>Ceistigh an dteastaíonn na hearraí / na seirbhísí atá le fáil ar chor ar bith</w:t>
      </w:r>
    </w:p>
    <w:p w14:paraId="2D4F3564" w14:textId="5BB64111" w:rsidR="00997B47" w:rsidRPr="004E1AF9" w:rsidRDefault="00997B47" w:rsidP="004C0452">
      <w:pPr>
        <w:pStyle w:val="ListParagraph"/>
        <w:numPr>
          <w:ilvl w:val="0"/>
          <w:numId w:val="14"/>
        </w:numPr>
        <w:spacing w:line="360" w:lineRule="auto"/>
        <w:rPr>
          <w:rFonts w:ascii="Arial" w:hAnsi="Arial" w:cs="Arial"/>
        </w:rPr>
      </w:pPr>
      <w:r w:rsidRPr="004E1AF9">
        <w:rPr>
          <w:rFonts w:ascii="Arial" w:hAnsi="Arial" w:cs="Arial"/>
          <w:lang w:val="ga"/>
        </w:rPr>
        <w:t>Cinntigh go bhfuil an soláthar de réir aidhmeanna straitéiseacha na heagraíochta</w:t>
      </w:r>
    </w:p>
    <w:p w14:paraId="52BFF72C" w14:textId="113CF867" w:rsidR="00997B47" w:rsidRPr="004E1AF9" w:rsidRDefault="00997B47" w:rsidP="004C0452">
      <w:pPr>
        <w:pStyle w:val="ListParagraph"/>
        <w:numPr>
          <w:ilvl w:val="0"/>
          <w:numId w:val="14"/>
        </w:numPr>
        <w:spacing w:line="360" w:lineRule="auto"/>
        <w:rPr>
          <w:rFonts w:ascii="Arial" w:hAnsi="Arial" w:cs="Arial"/>
        </w:rPr>
      </w:pPr>
      <w:r w:rsidRPr="004E1AF9">
        <w:rPr>
          <w:rFonts w:ascii="Arial" w:hAnsi="Arial" w:cs="Arial"/>
          <w:lang w:val="ga"/>
        </w:rPr>
        <w:t>Bí soiléir faoi céard is mian leis an eagraíocht a fháil</w:t>
      </w:r>
    </w:p>
    <w:p w14:paraId="297A3584" w14:textId="77B5EB33" w:rsidR="00997B47" w:rsidRPr="004E1AF9" w:rsidRDefault="00997B47" w:rsidP="004C0452">
      <w:pPr>
        <w:pStyle w:val="ListParagraph"/>
        <w:numPr>
          <w:ilvl w:val="0"/>
          <w:numId w:val="14"/>
        </w:numPr>
        <w:spacing w:line="360" w:lineRule="auto"/>
        <w:rPr>
          <w:rFonts w:ascii="Arial" w:hAnsi="Arial" w:cs="Arial"/>
        </w:rPr>
      </w:pPr>
      <w:r w:rsidRPr="004E1AF9">
        <w:rPr>
          <w:rFonts w:ascii="Arial" w:hAnsi="Arial" w:cs="Arial"/>
          <w:lang w:val="ga"/>
        </w:rPr>
        <w:t>Tabhair dóthain ama don soláthar</w:t>
      </w:r>
    </w:p>
    <w:p w14:paraId="5063DD52" w14:textId="2A83A3BE" w:rsidR="00997B47" w:rsidRPr="004E1AF9" w:rsidRDefault="00997B47" w:rsidP="004C0452">
      <w:pPr>
        <w:pStyle w:val="ListParagraph"/>
        <w:numPr>
          <w:ilvl w:val="0"/>
          <w:numId w:val="14"/>
        </w:numPr>
        <w:spacing w:line="360" w:lineRule="auto"/>
        <w:rPr>
          <w:rFonts w:ascii="Arial" w:hAnsi="Arial" w:cs="Arial"/>
        </w:rPr>
      </w:pPr>
      <w:r w:rsidRPr="004E1AF9">
        <w:rPr>
          <w:rFonts w:ascii="Arial" w:hAnsi="Arial" w:cs="Arial"/>
          <w:lang w:val="ga"/>
        </w:rPr>
        <w:t>Breithnigh an gcomhlíonfadh malairtí oiriúnacha riachtanais an tsoláthair</w:t>
      </w:r>
    </w:p>
    <w:p w14:paraId="222E80DC" w14:textId="4665DFA5" w:rsidR="00997B47" w:rsidRPr="004E1AF9" w:rsidRDefault="00997B47" w:rsidP="004C0452">
      <w:pPr>
        <w:pStyle w:val="ListParagraph"/>
        <w:numPr>
          <w:ilvl w:val="0"/>
          <w:numId w:val="14"/>
        </w:numPr>
        <w:spacing w:line="360" w:lineRule="auto"/>
        <w:rPr>
          <w:rFonts w:ascii="Arial" w:hAnsi="Arial" w:cs="Arial"/>
        </w:rPr>
      </w:pPr>
      <w:r w:rsidRPr="004E1AF9">
        <w:rPr>
          <w:rFonts w:ascii="Arial" w:hAnsi="Arial" w:cs="Arial"/>
          <w:lang w:val="ga"/>
        </w:rPr>
        <w:t>Comhlíon na nósanna imeachta agus na treoirlínte ginearálta agus eagraíochta le haghaidh soláthair.</w:t>
      </w:r>
    </w:p>
    <w:p w14:paraId="373DB7F4" w14:textId="24C458C3" w:rsidR="00997B47" w:rsidRPr="004E1AF9" w:rsidRDefault="00997B47" w:rsidP="00997B47">
      <w:pPr>
        <w:rPr>
          <w:rFonts w:ascii="Arial" w:hAnsi="Arial" w:cs="Arial"/>
        </w:rPr>
      </w:pPr>
      <w:r w:rsidRPr="004E1AF9">
        <w:rPr>
          <w:rFonts w:ascii="Arial" w:hAnsi="Arial" w:cs="Arial"/>
          <w:lang w:val="ga"/>
        </w:rPr>
        <w:t>Is ar fhoireann iomlán na heagraíochta atá an fhreagracht as luach ar airgead a bhaint amach, agus ní bhaineann sé leo siúd ar a bhfuil freagracht airgeadais amháin. Tá sé de fhreagracht ar an bhfoireann ar fad ar an bhFoireann Bainistíochta a chinntiú go gcloítear leis an dea-chleachtas ina réimsí féin agus go bhfuil siad féin agus a bhfoireann ar an eolas faoi na nuashonruithe ar fad, agus á gcur i bhfeidhm, agus go bhfuil siad ar an eolas go háirithe</w:t>
      </w:r>
      <w:r w:rsidRPr="004E1AF9">
        <w:rPr>
          <w:rFonts w:ascii="Arial" w:hAnsi="Arial" w:cs="Arial"/>
          <w:sz w:val="23"/>
          <w:szCs w:val="23"/>
          <w:lang w:val="ga"/>
        </w:rPr>
        <w:t xml:space="preserve"> </w:t>
      </w:r>
      <w:r w:rsidRPr="004E1AF9">
        <w:rPr>
          <w:rFonts w:ascii="Arial" w:hAnsi="Arial" w:cs="Arial"/>
          <w:lang w:val="ga"/>
        </w:rPr>
        <w:t>faoi na creataí uile, idir nua agus ar na bacáin, ón Oifig um Sholáthar Rialtais.</w:t>
      </w:r>
    </w:p>
    <w:p w14:paraId="5232C083" w14:textId="77777777" w:rsidR="00B45B89" w:rsidRPr="004E1AF9" w:rsidRDefault="00B45B89" w:rsidP="004236E3">
      <w:pPr>
        <w:rPr>
          <w:rFonts w:ascii="Arial" w:hAnsi="Arial" w:cs="Arial"/>
        </w:rPr>
      </w:pPr>
    </w:p>
    <w:p w14:paraId="20F847B0" w14:textId="33886971" w:rsidR="004236E3" w:rsidRPr="004E1AF9" w:rsidRDefault="004236E3" w:rsidP="004236E3">
      <w:pPr>
        <w:rPr>
          <w:rFonts w:ascii="Arial" w:hAnsi="Arial" w:cs="Arial"/>
          <w:b/>
        </w:rPr>
      </w:pPr>
      <w:r w:rsidRPr="004E1AF9">
        <w:rPr>
          <w:rFonts w:ascii="Arial" w:hAnsi="Arial" w:cs="Arial"/>
          <w:b/>
          <w:bCs/>
          <w:lang w:val="ga"/>
        </w:rPr>
        <w:t>Athbhreithniú ar an gcáipéis seo</w:t>
      </w:r>
    </w:p>
    <w:p w14:paraId="1341EF64" w14:textId="411CB227" w:rsidR="004236E3" w:rsidRPr="004E1AF9" w:rsidRDefault="00997B47" w:rsidP="004236E3">
      <w:pPr>
        <w:rPr>
          <w:rFonts w:ascii="Arial" w:hAnsi="Arial" w:cs="Arial"/>
        </w:rPr>
      </w:pPr>
      <w:r w:rsidRPr="004E1AF9">
        <w:rPr>
          <w:rFonts w:ascii="Arial" w:hAnsi="Arial" w:cs="Arial"/>
          <w:lang w:val="ga"/>
        </w:rPr>
        <w:t xml:space="preserve">Déanfar athbhreithniú ar an gcáipéis seo agus cuirfear faoi bhráid na Foirne Bainistíochta í ar bhonn bliantúil.  Foilseofar an chéad leagan seo i mí an Mheithimh 2024 agus déanfar é a athbhreithniú, a nuashonrú agus a athfhoilsiú gach dhá bhliain.  Déanfar an chéad athbhreithniú eile faoi mhí an Mheithimh 2026. </w:t>
      </w:r>
    </w:p>
    <w:p w14:paraId="41935614" w14:textId="65923712" w:rsidR="004236E3" w:rsidRPr="004E1AF9" w:rsidRDefault="004236E3" w:rsidP="004236E3">
      <w:pPr>
        <w:rPr>
          <w:rFonts w:ascii="Arial" w:hAnsi="Arial" w:cs="Arial"/>
        </w:rPr>
      </w:pPr>
    </w:p>
    <w:p w14:paraId="360A45EE" w14:textId="77777777" w:rsidR="004236E3" w:rsidRPr="004E1AF9" w:rsidRDefault="004236E3" w:rsidP="004236E3">
      <w:pPr>
        <w:rPr>
          <w:rFonts w:ascii="Arial" w:hAnsi="Arial" w:cs="Arial"/>
        </w:rPr>
      </w:pPr>
    </w:p>
    <w:p w14:paraId="4123B92C" w14:textId="12839D03" w:rsidR="0066122A" w:rsidRPr="004E1AF9" w:rsidRDefault="0066122A">
      <w:pPr>
        <w:rPr>
          <w:rFonts w:ascii="Arial" w:hAnsi="Arial" w:cs="Arial"/>
        </w:rPr>
      </w:pPr>
      <w:r w:rsidRPr="004E1AF9">
        <w:rPr>
          <w:rFonts w:ascii="Arial" w:hAnsi="Arial" w:cs="Arial"/>
          <w:lang w:val="ga"/>
        </w:rPr>
        <w:br w:type="page"/>
      </w:r>
    </w:p>
    <w:p w14:paraId="5E2B2F44" w14:textId="0C7B6A84" w:rsidR="0066122A" w:rsidRPr="004E1AF9" w:rsidRDefault="0066122A" w:rsidP="0066122A">
      <w:pPr>
        <w:pStyle w:val="Heading1"/>
        <w:rPr>
          <w:rFonts w:ascii="Arial" w:hAnsi="Arial" w:cs="Arial"/>
        </w:rPr>
      </w:pPr>
      <w:bookmarkStart w:id="21" w:name="_Toc174229488"/>
      <w:r w:rsidRPr="004E1AF9">
        <w:rPr>
          <w:rFonts w:ascii="Arial" w:hAnsi="Arial" w:cs="Arial"/>
          <w:bCs/>
          <w:lang w:val="ga"/>
        </w:rPr>
        <w:lastRenderedPageBreak/>
        <w:t>Aguisíní</w:t>
      </w:r>
      <w:bookmarkEnd w:id="21"/>
    </w:p>
    <w:p w14:paraId="4261D75E" w14:textId="77777777" w:rsidR="004E1AF9" w:rsidRPr="004E1AF9" w:rsidRDefault="007E6E4B" w:rsidP="004E1AF9">
      <w:pPr>
        <w:pStyle w:val="NoSpacing"/>
        <w:rPr>
          <w:rFonts w:ascii="Arial" w:hAnsi="Arial" w:cs="Arial"/>
          <w:b/>
          <w:bCs/>
          <w:lang w:val="ga"/>
        </w:rPr>
      </w:pPr>
      <w:r w:rsidRPr="004E1AF9">
        <w:rPr>
          <w:rFonts w:ascii="Arial" w:hAnsi="Arial" w:cs="Arial"/>
          <w:b/>
          <w:bCs/>
          <w:lang w:val="ga"/>
        </w:rPr>
        <w:t>Aguisín: Socruithe Rialachais san Acht um Athchóiriú Toghcháin, 2022</w:t>
      </w:r>
    </w:p>
    <w:p w14:paraId="4AA4DB9B" w14:textId="77777777" w:rsidR="004E1AF9" w:rsidRPr="004E1AF9" w:rsidRDefault="004E1AF9" w:rsidP="004E1AF9">
      <w:pPr>
        <w:pStyle w:val="NoSpacing"/>
        <w:rPr>
          <w:rFonts w:ascii="Arial" w:hAnsi="Arial" w:cs="Arial"/>
          <w:i/>
          <w:iCs/>
          <w:lang w:val="ga"/>
        </w:rPr>
      </w:pPr>
    </w:p>
    <w:p w14:paraId="134ED588" w14:textId="18C14C9D" w:rsidR="004E1AF9" w:rsidRPr="004E1AF9" w:rsidRDefault="004E1AF9" w:rsidP="004E1AF9">
      <w:pPr>
        <w:pStyle w:val="NoSpacing"/>
        <w:rPr>
          <w:rFonts w:ascii="Arial" w:hAnsi="Arial" w:cs="Arial"/>
          <w:i/>
          <w:iCs/>
        </w:rPr>
      </w:pPr>
      <w:r w:rsidRPr="004E1AF9">
        <w:rPr>
          <w:rFonts w:ascii="Arial" w:hAnsi="Arial" w:cs="Arial"/>
          <w:i/>
          <w:iCs/>
          <w:lang w:val="ga"/>
        </w:rPr>
        <w:t>*</w:t>
      </w:r>
      <w:proofErr w:type="spellStart"/>
      <w:r w:rsidRPr="004E1AF9">
        <w:rPr>
          <w:rFonts w:ascii="Arial" w:hAnsi="Arial" w:cs="Arial"/>
          <w:i/>
          <w:iCs/>
        </w:rPr>
        <w:t>Aistriúchán</w:t>
      </w:r>
      <w:proofErr w:type="spellEnd"/>
      <w:r w:rsidRPr="004E1AF9">
        <w:rPr>
          <w:rFonts w:ascii="Arial" w:hAnsi="Arial" w:cs="Arial"/>
          <w:i/>
          <w:iCs/>
        </w:rPr>
        <w:t xml:space="preserve"> an </w:t>
      </w:r>
      <w:proofErr w:type="spellStart"/>
      <w:r w:rsidRPr="004E1AF9">
        <w:rPr>
          <w:rFonts w:ascii="Arial" w:hAnsi="Arial" w:cs="Arial"/>
          <w:i/>
          <w:iCs/>
        </w:rPr>
        <w:t>Choimisiúin</w:t>
      </w:r>
      <w:proofErr w:type="spellEnd"/>
      <w:r w:rsidRPr="004E1AF9">
        <w:rPr>
          <w:rFonts w:ascii="Arial" w:hAnsi="Arial" w:cs="Arial"/>
          <w:i/>
          <w:iCs/>
        </w:rPr>
        <w:t xml:space="preserve"> é </w:t>
      </w:r>
      <w:proofErr w:type="spellStart"/>
      <w:r w:rsidRPr="004E1AF9">
        <w:rPr>
          <w:rFonts w:ascii="Arial" w:hAnsi="Arial" w:cs="Arial"/>
          <w:i/>
          <w:iCs/>
        </w:rPr>
        <w:t>seo</w:t>
      </w:r>
      <w:proofErr w:type="spellEnd"/>
      <w:r w:rsidRPr="004E1AF9">
        <w:rPr>
          <w:rFonts w:ascii="Arial" w:hAnsi="Arial" w:cs="Arial"/>
          <w:i/>
          <w:iCs/>
        </w:rPr>
        <w:t xml:space="preserve">, </w:t>
      </w:r>
      <w:proofErr w:type="spellStart"/>
      <w:r w:rsidRPr="004E1AF9">
        <w:rPr>
          <w:rFonts w:ascii="Arial" w:hAnsi="Arial" w:cs="Arial"/>
          <w:i/>
          <w:iCs/>
        </w:rPr>
        <w:t>toisc</w:t>
      </w:r>
      <w:proofErr w:type="spellEnd"/>
      <w:r w:rsidRPr="004E1AF9">
        <w:rPr>
          <w:rFonts w:ascii="Arial" w:hAnsi="Arial" w:cs="Arial"/>
          <w:i/>
          <w:iCs/>
        </w:rPr>
        <w:t xml:space="preserve"> </w:t>
      </w:r>
      <w:proofErr w:type="spellStart"/>
      <w:r w:rsidRPr="004E1AF9">
        <w:rPr>
          <w:rFonts w:ascii="Arial" w:hAnsi="Arial" w:cs="Arial"/>
          <w:i/>
          <w:iCs/>
        </w:rPr>
        <w:t>nach</w:t>
      </w:r>
      <w:proofErr w:type="spellEnd"/>
      <w:r w:rsidRPr="004E1AF9">
        <w:rPr>
          <w:rFonts w:ascii="Arial" w:hAnsi="Arial" w:cs="Arial"/>
          <w:i/>
          <w:iCs/>
        </w:rPr>
        <w:t xml:space="preserve"> </w:t>
      </w:r>
      <w:proofErr w:type="spellStart"/>
      <w:r w:rsidRPr="004E1AF9">
        <w:rPr>
          <w:rFonts w:ascii="Arial" w:hAnsi="Arial" w:cs="Arial"/>
          <w:i/>
          <w:iCs/>
        </w:rPr>
        <w:t>raibh</w:t>
      </w:r>
      <w:proofErr w:type="spellEnd"/>
      <w:r w:rsidRPr="004E1AF9">
        <w:rPr>
          <w:rFonts w:ascii="Arial" w:hAnsi="Arial" w:cs="Arial"/>
          <w:i/>
          <w:iCs/>
        </w:rPr>
        <w:t xml:space="preserve"> </w:t>
      </w:r>
      <w:proofErr w:type="spellStart"/>
      <w:r w:rsidRPr="004E1AF9">
        <w:rPr>
          <w:rFonts w:ascii="Arial" w:hAnsi="Arial" w:cs="Arial"/>
          <w:i/>
          <w:iCs/>
        </w:rPr>
        <w:t>leagan</w:t>
      </w:r>
      <w:proofErr w:type="spellEnd"/>
      <w:r w:rsidRPr="004E1AF9">
        <w:rPr>
          <w:rFonts w:ascii="Arial" w:hAnsi="Arial" w:cs="Arial"/>
          <w:i/>
          <w:iCs/>
        </w:rPr>
        <w:t xml:space="preserve"> </w:t>
      </w:r>
      <w:proofErr w:type="spellStart"/>
      <w:r w:rsidRPr="004E1AF9">
        <w:rPr>
          <w:rFonts w:ascii="Arial" w:hAnsi="Arial" w:cs="Arial"/>
          <w:i/>
          <w:iCs/>
        </w:rPr>
        <w:t>Gaeilge</w:t>
      </w:r>
      <w:proofErr w:type="spellEnd"/>
      <w:r w:rsidRPr="004E1AF9">
        <w:rPr>
          <w:rFonts w:ascii="Arial" w:hAnsi="Arial" w:cs="Arial"/>
          <w:i/>
          <w:iCs/>
        </w:rPr>
        <w:t xml:space="preserve"> den Acht </w:t>
      </w:r>
      <w:proofErr w:type="spellStart"/>
      <w:r w:rsidRPr="004E1AF9">
        <w:rPr>
          <w:rFonts w:ascii="Arial" w:hAnsi="Arial" w:cs="Arial"/>
          <w:i/>
          <w:iCs/>
        </w:rPr>
        <w:t>ar</w:t>
      </w:r>
      <w:proofErr w:type="spellEnd"/>
      <w:r w:rsidRPr="004E1AF9">
        <w:rPr>
          <w:rFonts w:ascii="Arial" w:hAnsi="Arial" w:cs="Arial"/>
          <w:i/>
          <w:iCs/>
        </w:rPr>
        <w:t xml:space="preserve"> </w:t>
      </w:r>
      <w:proofErr w:type="spellStart"/>
      <w:r w:rsidRPr="004E1AF9">
        <w:rPr>
          <w:rFonts w:ascii="Arial" w:hAnsi="Arial" w:cs="Arial"/>
          <w:i/>
          <w:iCs/>
        </w:rPr>
        <w:t>fáil</w:t>
      </w:r>
      <w:proofErr w:type="spellEnd"/>
      <w:r w:rsidRPr="004E1AF9">
        <w:rPr>
          <w:rFonts w:ascii="Arial" w:hAnsi="Arial" w:cs="Arial"/>
          <w:i/>
          <w:iCs/>
        </w:rPr>
        <w:t xml:space="preserve"> </w:t>
      </w:r>
      <w:proofErr w:type="spellStart"/>
      <w:r w:rsidRPr="004E1AF9">
        <w:rPr>
          <w:rFonts w:ascii="Arial" w:hAnsi="Arial" w:cs="Arial"/>
          <w:i/>
          <w:iCs/>
        </w:rPr>
        <w:t>tráth</w:t>
      </w:r>
      <w:proofErr w:type="spellEnd"/>
      <w:r w:rsidRPr="004E1AF9">
        <w:rPr>
          <w:rFonts w:ascii="Arial" w:hAnsi="Arial" w:cs="Arial"/>
          <w:i/>
          <w:iCs/>
        </w:rPr>
        <w:t xml:space="preserve"> </w:t>
      </w:r>
      <w:proofErr w:type="spellStart"/>
      <w:r w:rsidRPr="004E1AF9">
        <w:rPr>
          <w:rFonts w:ascii="Arial" w:hAnsi="Arial" w:cs="Arial"/>
          <w:i/>
          <w:iCs/>
        </w:rPr>
        <w:t>foilsithe</w:t>
      </w:r>
      <w:proofErr w:type="spellEnd"/>
      <w:r w:rsidRPr="004E1AF9">
        <w:rPr>
          <w:rFonts w:ascii="Arial" w:hAnsi="Arial" w:cs="Arial"/>
          <w:i/>
          <w:iCs/>
        </w:rPr>
        <w:t xml:space="preserve"> </w:t>
      </w:r>
      <w:proofErr w:type="spellStart"/>
      <w:r w:rsidRPr="004E1AF9">
        <w:rPr>
          <w:rFonts w:ascii="Arial" w:hAnsi="Arial" w:cs="Arial"/>
          <w:i/>
          <w:iCs/>
        </w:rPr>
        <w:t>na</w:t>
      </w:r>
      <w:proofErr w:type="spellEnd"/>
      <w:r w:rsidRPr="004E1AF9">
        <w:rPr>
          <w:rFonts w:ascii="Arial" w:hAnsi="Arial" w:cs="Arial"/>
          <w:i/>
          <w:iCs/>
        </w:rPr>
        <w:t xml:space="preserve"> </w:t>
      </w:r>
      <w:proofErr w:type="spellStart"/>
      <w:r w:rsidRPr="004E1AF9">
        <w:rPr>
          <w:rFonts w:ascii="Arial" w:hAnsi="Arial" w:cs="Arial"/>
          <w:i/>
          <w:iCs/>
        </w:rPr>
        <w:t>cáipéise</w:t>
      </w:r>
      <w:proofErr w:type="spellEnd"/>
      <w:r w:rsidRPr="004E1AF9">
        <w:rPr>
          <w:rFonts w:ascii="Arial" w:hAnsi="Arial" w:cs="Arial"/>
          <w:i/>
          <w:iCs/>
        </w:rPr>
        <w:t xml:space="preserve"> </w:t>
      </w:r>
      <w:proofErr w:type="spellStart"/>
      <w:r w:rsidRPr="004E1AF9">
        <w:rPr>
          <w:rFonts w:ascii="Arial" w:hAnsi="Arial" w:cs="Arial"/>
          <w:i/>
          <w:iCs/>
        </w:rPr>
        <w:t>seo</w:t>
      </w:r>
      <w:proofErr w:type="spellEnd"/>
    </w:p>
    <w:p w14:paraId="468E38CE" w14:textId="52627D60" w:rsidR="007E6E4B" w:rsidRPr="004E1AF9" w:rsidRDefault="007E6E4B" w:rsidP="004E1AF9">
      <w:pPr>
        <w:rPr>
          <w:rFonts w:ascii="Arial" w:hAnsi="Arial" w:cs="Arial"/>
          <w:b/>
        </w:rPr>
      </w:pPr>
      <w:r w:rsidRPr="004E1AF9">
        <w:rPr>
          <w:rFonts w:ascii="Arial" w:hAnsi="Arial" w:cs="Arial"/>
          <w:b/>
          <w:bCs/>
          <w:lang w:val="ga"/>
        </w:rPr>
        <w:t xml:space="preserve"> </w:t>
      </w:r>
    </w:p>
    <w:tbl>
      <w:tblPr>
        <w:tblStyle w:val="TableGrid"/>
        <w:tblW w:w="9634" w:type="dxa"/>
        <w:tblLook w:val="04A0" w:firstRow="1" w:lastRow="0" w:firstColumn="1" w:lastColumn="0" w:noHBand="0" w:noVBand="1"/>
      </w:tblPr>
      <w:tblGrid>
        <w:gridCol w:w="1078"/>
        <w:gridCol w:w="2712"/>
        <w:gridCol w:w="5844"/>
      </w:tblGrid>
      <w:tr w:rsidR="00D37417" w:rsidRPr="004E1AF9" w14:paraId="020125FB" w14:textId="77777777" w:rsidTr="00EF7DC1">
        <w:tc>
          <w:tcPr>
            <w:tcW w:w="1106" w:type="dxa"/>
            <w:shd w:val="clear" w:color="auto" w:fill="BDD6EE" w:themeFill="accent1" w:themeFillTint="66"/>
          </w:tcPr>
          <w:p w14:paraId="67B12402" w14:textId="6909C0A3" w:rsidR="00D37417" w:rsidRPr="004E1AF9" w:rsidRDefault="00D37417" w:rsidP="00EF7DC1">
            <w:pPr>
              <w:spacing w:line="240" w:lineRule="auto"/>
              <w:rPr>
                <w:rFonts w:ascii="Arial" w:hAnsi="Arial" w:cs="Arial"/>
                <w:b/>
              </w:rPr>
            </w:pPr>
            <w:r w:rsidRPr="004E1AF9">
              <w:rPr>
                <w:rFonts w:ascii="Arial" w:hAnsi="Arial" w:cs="Arial"/>
                <w:b/>
                <w:bCs/>
                <w:lang w:val="ga"/>
              </w:rPr>
              <w:t>Alt</w:t>
            </w:r>
          </w:p>
        </w:tc>
        <w:tc>
          <w:tcPr>
            <w:tcW w:w="1620" w:type="dxa"/>
            <w:shd w:val="clear" w:color="auto" w:fill="BDD6EE" w:themeFill="accent1" w:themeFillTint="66"/>
          </w:tcPr>
          <w:p w14:paraId="11BF455C" w14:textId="5B2F5174" w:rsidR="00D37417" w:rsidRPr="004E1AF9" w:rsidRDefault="00EF7DC1" w:rsidP="00EF7DC1">
            <w:pPr>
              <w:spacing w:line="240" w:lineRule="auto"/>
              <w:rPr>
                <w:rFonts w:ascii="Arial" w:hAnsi="Arial" w:cs="Arial"/>
                <w:b/>
              </w:rPr>
            </w:pPr>
            <w:r w:rsidRPr="004E1AF9">
              <w:rPr>
                <w:rFonts w:ascii="Arial" w:hAnsi="Arial" w:cs="Arial"/>
                <w:b/>
                <w:bCs/>
                <w:lang w:val="ga"/>
              </w:rPr>
              <w:t>Teideal</w:t>
            </w:r>
          </w:p>
        </w:tc>
        <w:tc>
          <w:tcPr>
            <w:tcW w:w="6908" w:type="dxa"/>
            <w:shd w:val="clear" w:color="auto" w:fill="BDD6EE" w:themeFill="accent1" w:themeFillTint="66"/>
          </w:tcPr>
          <w:p w14:paraId="71D48BB9" w14:textId="41D8622B" w:rsidR="00D37417" w:rsidRPr="004E1AF9" w:rsidRDefault="00EF7DC1" w:rsidP="00EF7DC1">
            <w:pPr>
              <w:autoSpaceDE w:val="0"/>
              <w:autoSpaceDN w:val="0"/>
              <w:adjustRightInd w:val="0"/>
              <w:spacing w:line="240" w:lineRule="auto"/>
              <w:rPr>
                <w:rFonts w:ascii="Arial" w:hAnsi="Arial" w:cs="Arial"/>
                <w:b/>
              </w:rPr>
            </w:pPr>
            <w:r w:rsidRPr="004E1AF9">
              <w:rPr>
                <w:rFonts w:ascii="Arial" w:hAnsi="Arial" w:cs="Arial"/>
                <w:b/>
                <w:bCs/>
                <w:lang w:val="ga"/>
              </w:rPr>
              <w:t>Socruithe rialachais</w:t>
            </w:r>
          </w:p>
        </w:tc>
      </w:tr>
      <w:tr w:rsidR="007E6E4B" w:rsidRPr="004E1AF9" w14:paraId="58DCECA3" w14:textId="77777777" w:rsidTr="00604CF2">
        <w:tc>
          <w:tcPr>
            <w:tcW w:w="1106" w:type="dxa"/>
          </w:tcPr>
          <w:p w14:paraId="754E3F48" w14:textId="77777777" w:rsidR="007E6E4B" w:rsidRPr="004E1AF9" w:rsidRDefault="007E6E4B" w:rsidP="00EF7DC1">
            <w:pPr>
              <w:spacing w:after="160" w:line="240" w:lineRule="auto"/>
              <w:rPr>
                <w:rFonts w:ascii="Arial" w:hAnsi="Arial" w:cs="Arial"/>
              </w:rPr>
            </w:pPr>
            <w:r w:rsidRPr="004E1AF9">
              <w:rPr>
                <w:rFonts w:ascii="Arial" w:hAnsi="Arial" w:cs="Arial"/>
                <w:lang w:val="ga"/>
              </w:rPr>
              <w:t>Alt 15(5)</w:t>
            </w:r>
          </w:p>
        </w:tc>
        <w:tc>
          <w:tcPr>
            <w:tcW w:w="1620" w:type="dxa"/>
          </w:tcPr>
          <w:p w14:paraId="55DEB680" w14:textId="77777777" w:rsidR="007E6E4B" w:rsidRPr="004E1AF9" w:rsidRDefault="007E6E4B" w:rsidP="00EF7DC1">
            <w:pPr>
              <w:spacing w:after="160" w:line="240" w:lineRule="auto"/>
              <w:rPr>
                <w:rFonts w:ascii="Arial" w:hAnsi="Arial" w:cs="Arial"/>
              </w:rPr>
            </w:pPr>
            <w:r w:rsidRPr="004E1AF9">
              <w:rPr>
                <w:rFonts w:ascii="Arial" w:hAnsi="Arial" w:cs="Arial"/>
                <w:lang w:val="ga"/>
              </w:rPr>
              <w:t>Cumhacht chun Coistí a bhunú</w:t>
            </w:r>
          </w:p>
        </w:tc>
        <w:tc>
          <w:tcPr>
            <w:tcW w:w="6908" w:type="dxa"/>
          </w:tcPr>
          <w:p w14:paraId="5C0C2464" w14:textId="77777777" w:rsidR="007E6E4B" w:rsidRPr="004E1AF9" w:rsidRDefault="007E6E4B" w:rsidP="00EF7DC1">
            <w:pPr>
              <w:autoSpaceDE w:val="0"/>
              <w:autoSpaceDN w:val="0"/>
              <w:adjustRightInd w:val="0"/>
              <w:spacing w:after="160" w:line="240" w:lineRule="auto"/>
              <w:rPr>
                <w:rFonts w:ascii="Arial" w:hAnsi="Arial" w:cs="Arial"/>
              </w:rPr>
            </w:pPr>
            <w:r w:rsidRPr="004E1AF9">
              <w:rPr>
                <w:rFonts w:ascii="Arial" w:hAnsi="Arial" w:cs="Arial"/>
                <w:lang w:val="ga"/>
              </w:rPr>
              <w:t>Féadfaidh an tAire Tithíochta, le toiliú an Aire Caiteachais Phoiblí agus Athchóirithe, luach saothair agus caiteachais, más ann, a chinneadh a fhéadfar a íoc le comhalta coiste faoin alt seo</w:t>
            </w:r>
          </w:p>
        </w:tc>
      </w:tr>
      <w:tr w:rsidR="00D37417" w:rsidRPr="004E1AF9" w14:paraId="7210E462" w14:textId="77777777" w:rsidTr="00604CF2">
        <w:tc>
          <w:tcPr>
            <w:tcW w:w="1106" w:type="dxa"/>
          </w:tcPr>
          <w:p w14:paraId="61E0B7A8" w14:textId="0B361B9A" w:rsidR="00D37417" w:rsidRPr="004E1AF9" w:rsidRDefault="00D37417" w:rsidP="00EF7DC1">
            <w:pPr>
              <w:spacing w:line="240" w:lineRule="auto"/>
              <w:rPr>
                <w:rFonts w:ascii="Arial" w:hAnsi="Arial" w:cs="Arial"/>
              </w:rPr>
            </w:pPr>
            <w:r w:rsidRPr="004E1AF9">
              <w:rPr>
                <w:rFonts w:ascii="Arial" w:hAnsi="Arial" w:cs="Arial"/>
                <w:lang w:val="ga"/>
              </w:rPr>
              <w:t>Alt 18</w:t>
            </w:r>
          </w:p>
        </w:tc>
        <w:tc>
          <w:tcPr>
            <w:tcW w:w="1620" w:type="dxa"/>
          </w:tcPr>
          <w:p w14:paraId="04F29D00" w14:textId="18430EB5" w:rsidR="00D37417" w:rsidRPr="004E1AF9" w:rsidRDefault="00D37417" w:rsidP="00EF7DC1">
            <w:pPr>
              <w:spacing w:line="240" w:lineRule="auto"/>
              <w:rPr>
                <w:rFonts w:ascii="Arial" w:hAnsi="Arial" w:cs="Arial"/>
              </w:rPr>
            </w:pPr>
            <w:r w:rsidRPr="004E1AF9">
              <w:rPr>
                <w:rFonts w:ascii="Arial" w:hAnsi="Arial" w:cs="Arial"/>
                <w:lang w:val="ga"/>
              </w:rPr>
              <w:t>Cuntais an Choimisiúin</w:t>
            </w:r>
          </w:p>
        </w:tc>
        <w:tc>
          <w:tcPr>
            <w:tcW w:w="6908" w:type="dxa"/>
          </w:tcPr>
          <w:p w14:paraId="5C21A9D6" w14:textId="12700E5C" w:rsidR="00D37417" w:rsidRPr="004E1AF9" w:rsidRDefault="00D37417" w:rsidP="00EF7DC1">
            <w:pPr>
              <w:autoSpaceDE w:val="0"/>
              <w:autoSpaceDN w:val="0"/>
              <w:adjustRightInd w:val="0"/>
              <w:spacing w:line="240" w:lineRule="auto"/>
              <w:rPr>
                <w:rFonts w:ascii="Arial" w:hAnsi="Arial" w:cs="Arial"/>
              </w:rPr>
            </w:pPr>
            <w:r w:rsidRPr="004E1AF9">
              <w:rPr>
                <w:rFonts w:ascii="Arial" w:hAnsi="Arial" w:cs="Arial"/>
                <w:lang w:val="ga"/>
              </w:rPr>
              <w:t>(1) Coimeádfaidh an Coimisiún, i cibé foirm a cheadóidh an tAire le toiliú an Aire Caiteachais Phoiblí agus Athchóirithe, gach cuntas is cuí agus is gnách ar an airgead go léir a gheobhaidh sé nó a chaithfidh sé agus, go háirithe, coimeádfaidh sé san fhoirm sin a dúradh na cuntais speisialta sin go léir a ordóidh an tAire Caiteachais Phoiblí agus Athchóirithe ó am go ham.</w:t>
            </w:r>
          </w:p>
          <w:p w14:paraId="6A7DAADE" w14:textId="768F91CE" w:rsidR="00D37417" w:rsidRPr="004E1AF9" w:rsidRDefault="00D37417" w:rsidP="00EF7DC1">
            <w:pPr>
              <w:autoSpaceDE w:val="0"/>
              <w:autoSpaceDN w:val="0"/>
              <w:adjustRightInd w:val="0"/>
              <w:spacing w:line="240" w:lineRule="auto"/>
              <w:rPr>
                <w:rFonts w:ascii="Arial" w:hAnsi="Arial" w:cs="Arial"/>
              </w:rPr>
            </w:pPr>
            <w:r w:rsidRPr="004E1AF9">
              <w:rPr>
                <w:rFonts w:ascii="Arial" w:hAnsi="Arial" w:cs="Arial"/>
                <w:lang w:val="ga"/>
              </w:rPr>
              <w:t>(2) Déanfar cuntais a choimeádfar de bhun an ailt seo a chur faoi bhráid an Ard-Reachtaire Cuntas agus Ciste, tráth nach déanaí ná an 1ú lá d’Aibreán sa bhliain díreach tar éis na bliana airgeadais lena mbaineann siad, nó ar cibé dáta is luaithe ná sin a ordóidh an tAire Caiteachais Phoiblí agus Athchóirithe, lena n-iniúchadh agus, díreach tar éis an iniúchta, cuirfidh Príomhfheidhmeannach an Choimisiúin faoi deara cóip de thuarascáil an Ard-Reachtaire Cuntas agus Ciste ar na cuntais a leagan faoi bhráid gach Tí den Oireachtas.</w:t>
            </w:r>
          </w:p>
        </w:tc>
      </w:tr>
      <w:tr w:rsidR="007E6E4B" w:rsidRPr="004E1AF9" w14:paraId="4C828C0E" w14:textId="77777777" w:rsidTr="00604CF2">
        <w:tc>
          <w:tcPr>
            <w:tcW w:w="1106" w:type="dxa"/>
          </w:tcPr>
          <w:p w14:paraId="2E6F2107" w14:textId="77777777" w:rsidR="007E6E4B" w:rsidRPr="004E1AF9" w:rsidRDefault="007E6E4B" w:rsidP="00EF7DC1">
            <w:pPr>
              <w:spacing w:after="160" w:line="240" w:lineRule="auto"/>
              <w:rPr>
                <w:rFonts w:ascii="Arial" w:hAnsi="Arial" w:cs="Arial"/>
              </w:rPr>
            </w:pPr>
            <w:r w:rsidRPr="004E1AF9">
              <w:rPr>
                <w:rFonts w:ascii="Arial" w:hAnsi="Arial" w:cs="Arial"/>
                <w:lang w:val="ga"/>
              </w:rPr>
              <w:t>Alt 19 (3)</w:t>
            </w:r>
          </w:p>
        </w:tc>
        <w:tc>
          <w:tcPr>
            <w:tcW w:w="1620" w:type="dxa"/>
          </w:tcPr>
          <w:p w14:paraId="7852CE06" w14:textId="77777777" w:rsidR="007E6E4B" w:rsidRPr="004E1AF9" w:rsidRDefault="007E6E4B" w:rsidP="00EF7DC1">
            <w:pPr>
              <w:spacing w:after="160" w:line="240" w:lineRule="auto"/>
              <w:rPr>
                <w:rFonts w:ascii="Arial" w:hAnsi="Arial" w:cs="Arial"/>
              </w:rPr>
            </w:pPr>
            <w:r w:rsidRPr="004E1AF9">
              <w:rPr>
                <w:rFonts w:ascii="Arial" w:hAnsi="Arial" w:cs="Arial"/>
                <w:lang w:val="ga"/>
              </w:rPr>
              <w:t>Cathaoirleach an Choimisiúin</w:t>
            </w:r>
          </w:p>
        </w:tc>
        <w:tc>
          <w:tcPr>
            <w:tcW w:w="6908" w:type="dxa"/>
          </w:tcPr>
          <w:p w14:paraId="1BB6BD22" w14:textId="77777777" w:rsidR="007E6E4B" w:rsidRPr="004E1AF9" w:rsidRDefault="007E6E4B" w:rsidP="00EF7DC1">
            <w:pPr>
              <w:autoSpaceDE w:val="0"/>
              <w:autoSpaceDN w:val="0"/>
              <w:adjustRightInd w:val="0"/>
              <w:spacing w:after="160" w:line="240" w:lineRule="auto"/>
              <w:rPr>
                <w:rFonts w:ascii="Arial" w:hAnsi="Arial" w:cs="Arial"/>
              </w:rPr>
            </w:pPr>
            <w:r w:rsidRPr="004E1AF9">
              <w:rPr>
                <w:rFonts w:ascii="Arial" w:hAnsi="Arial" w:cs="Arial"/>
                <w:lang w:val="ga"/>
              </w:rPr>
              <w:t>Féadfaidh an cathaoirleach éirí as oifig trí fhógra i scríbhinn arna thabhairt don Uachtarán, do phríomhfheidhmeannach an Choimisiún agus don Aire, agus beidh éifeacht leis an éirí as ar an dáta a gheobhaidh an tUachtarán an fógra.</w:t>
            </w:r>
          </w:p>
        </w:tc>
      </w:tr>
      <w:tr w:rsidR="007E6E4B" w:rsidRPr="004E1AF9" w14:paraId="7F1BC829" w14:textId="77777777" w:rsidTr="00604CF2">
        <w:tc>
          <w:tcPr>
            <w:tcW w:w="1106" w:type="dxa"/>
          </w:tcPr>
          <w:p w14:paraId="4743D299" w14:textId="77777777" w:rsidR="007E6E4B" w:rsidRPr="004E1AF9" w:rsidRDefault="007E6E4B" w:rsidP="00EF7DC1">
            <w:pPr>
              <w:spacing w:after="160" w:line="240" w:lineRule="auto"/>
              <w:rPr>
                <w:rFonts w:ascii="Arial" w:hAnsi="Arial" w:cs="Arial"/>
              </w:rPr>
            </w:pPr>
            <w:r w:rsidRPr="004E1AF9">
              <w:rPr>
                <w:rFonts w:ascii="Arial" w:hAnsi="Arial" w:cs="Arial"/>
                <w:lang w:val="ga"/>
              </w:rPr>
              <w:t>Alt 20 (3)</w:t>
            </w:r>
          </w:p>
        </w:tc>
        <w:tc>
          <w:tcPr>
            <w:tcW w:w="1620" w:type="dxa"/>
          </w:tcPr>
          <w:p w14:paraId="0FF30570" w14:textId="77777777" w:rsidR="007E6E4B" w:rsidRPr="004E1AF9" w:rsidRDefault="007E6E4B" w:rsidP="00EF7DC1">
            <w:pPr>
              <w:spacing w:after="160" w:line="240" w:lineRule="auto"/>
              <w:rPr>
                <w:rFonts w:ascii="Arial" w:hAnsi="Arial" w:cs="Arial"/>
              </w:rPr>
            </w:pPr>
            <w:r w:rsidRPr="004E1AF9">
              <w:rPr>
                <w:rFonts w:ascii="Arial" w:hAnsi="Arial" w:cs="Arial"/>
                <w:lang w:val="ga"/>
              </w:rPr>
              <w:t>Leaschathaoirleach</w:t>
            </w:r>
          </w:p>
        </w:tc>
        <w:tc>
          <w:tcPr>
            <w:tcW w:w="6908" w:type="dxa"/>
          </w:tcPr>
          <w:p w14:paraId="79244298" w14:textId="77777777" w:rsidR="007E6E4B" w:rsidRPr="004E1AF9" w:rsidRDefault="007E6E4B" w:rsidP="00EF7DC1">
            <w:pPr>
              <w:autoSpaceDE w:val="0"/>
              <w:autoSpaceDN w:val="0"/>
              <w:adjustRightInd w:val="0"/>
              <w:spacing w:after="160" w:line="240" w:lineRule="auto"/>
              <w:rPr>
                <w:rFonts w:ascii="Arial" w:hAnsi="Arial" w:cs="Arial"/>
              </w:rPr>
            </w:pPr>
            <w:r w:rsidRPr="004E1AF9">
              <w:rPr>
                <w:rFonts w:ascii="Arial" w:hAnsi="Arial" w:cs="Arial"/>
                <w:lang w:val="ga"/>
              </w:rPr>
              <w:t>Féadfar a íoc leis an leaschathaoirleach, i dteannta a luacha saothair mar chomhalta, cibé luach saothair breise (más ann) a chinnfidh an tAire, le toiliú an Aire Caiteachais Phoiblí agus Athchóirithe.</w:t>
            </w:r>
          </w:p>
        </w:tc>
      </w:tr>
      <w:tr w:rsidR="007E6E4B" w:rsidRPr="004E1AF9" w14:paraId="2988F415" w14:textId="77777777" w:rsidTr="00604CF2">
        <w:tc>
          <w:tcPr>
            <w:tcW w:w="1106" w:type="dxa"/>
          </w:tcPr>
          <w:p w14:paraId="67DAD257" w14:textId="77777777" w:rsidR="007E6E4B" w:rsidRPr="004E1AF9" w:rsidRDefault="007E6E4B" w:rsidP="00EF7DC1">
            <w:pPr>
              <w:spacing w:after="160" w:line="240" w:lineRule="auto"/>
              <w:rPr>
                <w:rFonts w:ascii="Arial" w:hAnsi="Arial" w:cs="Arial"/>
              </w:rPr>
            </w:pPr>
            <w:r w:rsidRPr="004E1AF9">
              <w:rPr>
                <w:rFonts w:ascii="Arial" w:hAnsi="Arial" w:cs="Arial"/>
                <w:lang w:val="ga"/>
              </w:rPr>
              <w:t>Alt 21 (8) ar aghaidh</w:t>
            </w:r>
          </w:p>
        </w:tc>
        <w:tc>
          <w:tcPr>
            <w:tcW w:w="1620" w:type="dxa"/>
          </w:tcPr>
          <w:p w14:paraId="50C440C6" w14:textId="77777777" w:rsidR="007E6E4B" w:rsidRPr="004E1AF9" w:rsidRDefault="007E6E4B" w:rsidP="00EF7DC1">
            <w:pPr>
              <w:spacing w:after="160" w:line="240" w:lineRule="auto"/>
              <w:rPr>
                <w:rFonts w:ascii="Arial" w:hAnsi="Arial" w:cs="Arial"/>
              </w:rPr>
            </w:pPr>
            <w:r w:rsidRPr="004E1AF9">
              <w:rPr>
                <w:rFonts w:ascii="Arial" w:hAnsi="Arial" w:cs="Arial"/>
                <w:lang w:val="ga"/>
              </w:rPr>
              <w:t>Príomhfheidhmeannach an Choimisiúin a cheapadh agus a athcheapadh</w:t>
            </w:r>
          </w:p>
        </w:tc>
        <w:tc>
          <w:tcPr>
            <w:tcW w:w="6908" w:type="dxa"/>
          </w:tcPr>
          <w:p w14:paraId="13F5DEB9" w14:textId="77777777" w:rsidR="007E6E4B" w:rsidRPr="004E1AF9" w:rsidRDefault="007E6E4B" w:rsidP="00EF7DC1">
            <w:pPr>
              <w:autoSpaceDE w:val="0"/>
              <w:autoSpaceDN w:val="0"/>
              <w:adjustRightInd w:val="0"/>
              <w:spacing w:after="160" w:line="240" w:lineRule="auto"/>
              <w:rPr>
                <w:rFonts w:ascii="Arial" w:hAnsi="Arial" w:cs="Arial"/>
              </w:rPr>
            </w:pPr>
            <w:r w:rsidRPr="004E1AF9">
              <w:rPr>
                <w:rFonts w:ascii="Arial" w:hAnsi="Arial" w:cs="Arial"/>
                <w:lang w:val="ga"/>
              </w:rPr>
              <w:t>Nuair a thagann folúntas chun cinn, nó nuair a mheastar go dtiocfaidh folúntas chun cinn, le haghaidh phost an phríomhfheidhmeannaigh, iarrfaidh an tAire ar an tSeirbhís tabhairt faoi chomórtas roghnúcháin chun críche duine atá oiriúnach lena cheapadh nó lena ceapadh mar phríomhfheidhmeannach a shainaithint agus a mholadh don Aire.</w:t>
            </w:r>
          </w:p>
          <w:p w14:paraId="5A6E1D2C" w14:textId="77777777" w:rsidR="007E6E4B" w:rsidRPr="004E1AF9" w:rsidRDefault="007E6E4B" w:rsidP="00EF7DC1">
            <w:pPr>
              <w:autoSpaceDE w:val="0"/>
              <w:autoSpaceDN w:val="0"/>
              <w:adjustRightInd w:val="0"/>
              <w:spacing w:after="160" w:line="240" w:lineRule="auto"/>
              <w:rPr>
                <w:rFonts w:ascii="Arial" w:hAnsi="Arial" w:cs="Arial"/>
              </w:rPr>
            </w:pPr>
            <w:r w:rsidRPr="004E1AF9">
              <w:rPr>
                <w:rFonts w:ascii="Arial" w:hAnsi="Arial" w:cs="Arial"/>
                <w:lang w:val="ga"/>
              </w:rPr>
              <w:t>(8) Aontóidh an tAire leis an tSeirbhís na ceanglais a bhaineann le heolas, cumas agus oiriúnacht do cheapadh mar an príomhfheidhmeannach chun críocha comórtais roghnúcháin faoin alt seo.</w:t>
            </w:r>
          </w:p>
          <w:p w14:paraId="4D620324" w14:textId="77777777" w:rsidR="007E6E4B" w:rsidRPr="004E1AF9" w:rsidRDefault="007E6E4B" w:rsidP="00EF7DC1">
            <w:pPr>
              <w:autoSpaceDE w:val="0"/>
              <w:autoSpaceDN w:val="0"/>
              <w:adjustRightInd w:val="0"/>
              <w:spacing w:after="160" w:line="240" w:lineRule="auto"/>
              <w:rPr>
                <w:rFonts w:ascii="Arial" w:hAnsi="Arial" w:cs="Arial"/>
              </w:rPr>
            </w:pPr>
            <w:r w:rsidRPr="004E1AF9">
              <w:rPr>
                <w:rFonts w:ascii="Arial" w:hAnsi="Arial" w:cs="Arial"/>
                <w:lang w:val="ga"/>
              </w:rPr>
              <w:lastRenderedPageBreak/>
              <w:t>(11) Ní mholfar duine don Aire faoi fho-alt (7) mura bhfuil, i dtuairim na Seirbhíse, an duine cáilithe go cuí don cheapachán sin mar gheall ar cibé taithí, cáilíochtaí, saineolas nó critéir eile iomchuí a bheith aige nó aici, a shonróidh an tAire, tar éis dul i gcomhairle leis an gCoimisiún, agus, ag féachaint, go háirithe, do na feidhmeanna a thugtar don Choimisiún leis an Acht seo.</w:t>
            </w:r>
          </w:p>
          <w:p w14:paraId="441F53F8" w14:textId="77777777" w:rsidR="007E6E4B" w:rsidRPr="004E1AF9" w:rsidRDefault="007E6E4B" w:rsidP="00EF7DC1">
            <w:pPr>
              <w:autoSpaceDE w:val="0"/>
              <w:autoSpaceDN w:val="0"/>
              <w:adjustRightInd w:val="0"/>
              <w:spacing w:after="160" w:line="240" w:lineRule="auto"/>
              <w:rPr>
                <w:rFonts w:ascii="Arial" w:hAnsi="Arial" w:cs="Arial"/>
              </w:rPr>
            </w:pPr>
            <w:r w:rsidRPr="004E1AF9">
              <w:rPr>
                <w:rFonts w:ascii="Arial" w:hAnsi="Arial" w:cs="Arial"/>
                <w:lang w:val="ga"/>
              </w:rPr>
              <w:t>(12) Soláthróidh an tSeirbhís don Aire sonraí faoi thaithí agus cáilíochtaí an duine a mholann sí faoin alt seo.</w:t>
            </w:r>
          </w:p>
          <w:p w14:paraId="00E52D69" w14:textId="77777777" w:rsidR="007E6E4B" w:rsidRPr="004E1AF9" w:rsidRDefault="007E6E4B" w:rsidP="00EF7DC1">
            <w:pPr>
              <w:autoSpaceDE w:val="0"/>
              <w:autoSpaceDN w:val="0"/>
              <w:adjustRightInd w:val="0"/>
              <w:spacing w:after="160" w:line="240" w:lineRule="auto"/>
              <w:rPr>
                <w:rFonts w:ascii="Arial" w:hAnsi="Arial" w:cs="Arial"/>
              </w:rPr>
            </w:pPr>
            <w:r w:rsidRPr="004E1AF9">
              <w:rPr>
                <w:rFonts w:ascii="Arial" w:hAnsi="Arial" w:cs="Arial"/>
                <w:lang w:val="ga"/>
              </w:rPr>
              <w:t xml:space="preserve"> (14) Mura féidir leis an tSeirbhís aon iarrthóir oiriúnach a roghnú de bhun iarrata áirithe—</w:t>
            </w:r>
          </w:p>
          <w:p w14:paraId="400DB44E" w14:textId="77777777" w:rsidR="00596335" w:rsidRPr="004E1AF9" w:rsidRDefault="007E6E4B" w:rsidP="00EF7DC1">
            <w:pPr>
              <w:autoSpaceDE w:val="0"/>
              <w:autoSpaceDN w:val="0"/>
              <w:adjustRightInd w:val="0"/>
              <w:spacing w:after="160" w:line="240" w:lineRule="auto"/>
              <w:rPr>
                <w:rFonts w:ascii="Arial" w:hAnsi="Arial" w:cs="Arial"/>
                <w:lang w:val="ga"/>
              </w:rPr>
            </w:pPr>
            <w:r w:rsidRPr="004E1AF9">
              <w:rPr>
                <w:rFonts w:ascii="Arial" w:hAnsi="Arial" w:cs="Arial"/>
                <w:lang w:val="ga"/>
              </w:rPr>
              <w:t xml:space="preserve">(a) molfaidh an tAire duine chun ceapadh, is duine arbh iarrthóir é nó í a roghnaigh an tSeirbhís de bhun iarrata roimhe sin (más ann) i ndáil leis an gceapachán sin, nó </w:t>
            </w:r>
          </w:p>
          <w:p w14:paraId="730BC03A" w14:textId="21FB4834" w:rsidR="007E6E4B" w:rsidRPr="004E1AF9" w:rsidRDefault="007E6E4B" w:rsidP="00EF7DC1">
            <w:pPr>
              <w:autoSpaceDE w:val="0"/>
              <w:autoSpaceDN w:val="0"/>
              <w:adjustRightInd w:val="0"/>
              <w:spacing w:after="160" w:line="240" w:lineRule="auto"/>
              <w:rPr>
                <w:rFonts w:ascii="Arial" w:hAnsi="Arial" w:cs="Arial"/>
              </w:rPr>
            </w:pPr>
            <w:r w:rsidRPr="004E1AF9">
              <w:rPr>
                <w:rFonts w:ascii="Arial" w:hAnsi="Arial" w:cs="Arial"/>
                <w:lang w:val="ga"/>
              </w:rPr>
              <w:t>(b) cuirfidh an tAire iarraidh eile den sórt sin chun na Seirbhíse agus ceapfaidh an Rialtas mar phríomhfheidhmeannach an t-iarrthóir a roghnaigh an tSeirbhís de bhun na hiarrata sin nó de bhun iarrata eile den sórt sin arna dhéanamh i ndáil leis an gceapachán sin.</w:t>
            </w:r>
          </w:p>
          <w:p w14:paraId="24DA5BEC" w14:textId="77777777" w:rsidR="007E6E4B" w:rsidRPr="004E1AF9" w:rsidRDefault="007E6E4B" w:rsidP="00EF7DC1">
            <w:pPr>
              <w:autoSpaceDE w:val="0"/>
              <w:autoSpaceDN w:val="0"/>
              <w:adjustRightInd w:val="0"/>
              <w:spacing w:after="160" w:line="240" w:lineRule="auto"/>
              <w:rPr>
                <w:rFonts w:ascii="Arial" w:hAnsi="Arial" w:cs="Arial"/>
              </w:rPr>
            </w:pPr>
            <w:r w:rsidRPr="004E1AF9">
              <w:rPr>
                <w:rFonts w:ascii="Arial" w:hAnsi="Arial" w:cs="Arial"/>
                <w:lang w:val="ga"/>
              </w:rPr>
              <w:t xml:space="preserve">(15) Déanfaidh an príomhfheidhmeannach— </w:t>
            </w:r>
          </w:p>
          <w:p w14:paraId="2D573127" w14:textId="77777777" w:rsidR="00596335" w:rsidRPr="004E1AF9" w:rsidRDefault="007E6E4B" w:rsidP="00EF7DC1">
            <w:pPr>
              <w:autoSpaceDE w:val="0"/>
              <w:autoSpaceDN w:val="0"/>
              <w:adjustRightInd w:val="0"/>
              <w:spacing w:after="160" w:line="240" w:lineRule="auto"/>
              <w:rPr>
                <w:rFonts w:ascii="Arial" w:hAnsi="Arial" w:cs="Arial"/>
                <w:lang w:val="ga"/>
              </w:rPr>
            </w:pPr>
            <w:r w:rsidRPr="004E1AF9">
              <w:rPr>
                <w:rFonts w:ascii="Arial" w:hAnsi="Arial" w:cs="Arial"/>
                <w:lang w:val="ga"/>
              </w:rPr>
              <w:t xml:space="preserve">(a) oifig a shealbhú faoi réir téarmaí agus coinníollacha (lena n-áirítear téarmaí agus coinníollacha a bhaineann le luach saothair) a chinnfidh an Coimisiún, le toiliú an Aire agus an Aire Caiteachais Phoiblí agus Athchóirithe, agus </w:t>
            </w:r>
          </w:p>
          <w:p w14:paraId="68052C7F" w14:textId="49AA8257" w:rsidR="007E6E4B" w:rsidRPr="004E1AF9" w:rsidRDefault="007E6E4B" w:rsidP="00EF7DC1">
            <w:pPr>
              <w:autoSpaceDE w:val="0"/>
              <w:autoSpaceDN w:val="0"/>
              <w:adjustRightInd w:val="0"/>
              <w:spacing w:after="160" w:line="240" w:lineRule="auto"/>
              <w:rPr>
                <w:rFonts w:ascii="Arial" w:hAnsi="Arial" w:cs="Arial"/>
              </w:rPr>
            </w:pPr>
            <w:r w:rsidRPr="004E1AF9">
              <w:rPr>
                <w:rFonts w:ascii="Arial" w:hAnsi="Arial" w:cs="Arial"/>
                <w:lang w:val="ga"/>
              </w:rPr>
              <w:t>(20) Féadfaidh an príomhfheidhmeannach éirí as a oifig nó a hoifig trí litir a chuirfear leis an bpost cláraithe chuig an Aire, déanfar í a chur i gcóip chuig Cathaoirleach an Choimisiúin, agus beidh éifeacht leis an éirí as an dáta a bhfaighidh an tAire an litir.</w:t>
            </w:r>
          </w:p>
        </w:tc>
      </w:tr>
      <w:tr w:rsidR="007E6E4B" w:rsidRPr="004E1AF9" w14:paraId="69F94BA7" w14:textId="77777777" w:rsidTr="00604CF2">
        <w:tc>
          <w:tcPr>
            <w:tcW w:w="1106" w:type="dxa"/>
          </w:tcPr>
          <w:p w14:paraId="06088B58" w14:textId="77777777" w:rsidR="007E6E4B" w:rsidRPr="004E1AF9" w:rsidRDefault="007E6E4B" w:rsidP="00EF7DC1">
            <w:pPr>
              <w:spacing w:after="160" w:line="240" w:lineRule="auto"/>
              <w:rPr>
                <w:rFonts w:ascii="Arial" w:hAnsi="Arial" w:cs="Arial"/>
              </w:rPr>
            </w:pPr>
            <w:r w:rsidRPr="004E1AF9">
              <w:rPr>
                <w:rFonts w:ascii="Arial" w:hAnsi="Arial" w:cs="Arial"/>
                <w:lang w:val="ga"/>
              </w:rPr>
              <w:lastRenderedPageBreak/>
              <w:t>Alt 23 (6)</w:t>
            </w:r>
          </w:p>
        </w:tc>
        <w:tc>
          <w:tcPr>
            <w:tcW w:w="1620" w:type="dxa"/>
          </w:tcPr>
          <w:p w14:paraId="10D66DE9" w14:textId="77777777" w:rsidR="007E6E4B" w:rsidRPr="004E1AF9" w:rsidRDefault="007E6E4B" w:rsidP="00EF7DC1">
            <w:pPr>
              <w:spacing w:after="160" w:line="240" w:lineRule="auto"/>
              <w:rPr>
                <w:rFonts w:ascii="Arial" w:hAnsi="Arial" w:cs="Arial"/>
              </w:rPr>
            </w:pPr>
            <w:r w:rsidRPr="004E1AF9">
              <w:rPr>
                <w:rFonts w:ascii="Arial" w:hAnsi="Arial" w:cs="Arial"/>
                <w:lang w:val="ga"/>
              </w:rPr>
              <w:t>Príomhfheidhmeannach a chur as oifig</w:t>
            </w:r>
          </w:p>
        </w:tc>
        <w:tc>
          <w:tcPr>
            <w:tcW w:w="6908" w:type="dxa"/>
          </w:tcPr>
          <w:p w14:paraId="0D434D4D" w14:textId="77777777" w:rsidR="007E6E4B" w:rsidRPr="004E1AF9" w:rsidRDefault="007E6E4B" w:rsidP="00EF7DC1">
            <w:pPr>
              <w:spacing w:after="160" w:line="240" w:lineRule="auto"/>
              <w:rPr>
                <w:rFonts w:ascii="Arial" w:hAnsi="Arial" w:cs="Arial"/>
              </w:rPr>
            </w:pPr>
            <w:r w:rsidRPr="004E1AF9">
              <w:rPr>
                <w:rFonts w:ascii="Arial" w:hAnsi="Arial" w:cs="Arial"/>
                <w:lang w:val="ga"/>
              </w:rPr>
              <w:t>(6) I gcás, i ndiaidh na hábhair dá dtagraítear i bhfo-alt (5) a chur san áireamh, ina gcinneann na comhaltaí an príomhfheidhmeannach a bhriseadh as oifig, tabharfaidh siad fógra, i scríbhinn, don phríomhfheidhmeannach, don Chomhchoiste Oireachtais agus don Aire faoin gcinneadh agus na cúiseanna lena gcinneadh.</w:t>
            </w:r>
          </w:p>
        </w:tc>
      </w:tr>
      <w:tr w:rsidR="00670B6E" w:rsidRPr="004E1AF9" w14:paraId="73FDEA8D" w14:textId="77777777" w:rsidTr="00604CF2">
        <w:tc>
          <w:tcPr>
            <w:tcW w:w="1106" w:type="dxa"/>
          </w:tcPr>
          <w:p w14:paraId="6BBC60DE" w14:textId="2D012A68" w:rsidR="00670B6E" w:rsidRPr="004E1AF9" w:rsidRDefault="00670B6E" w:rsidP="00EF7DC1">
            <w:pPr>
              <w:spacing w:line="240" w:lineRule="auto"/>
              <w:rPr>
                <w:rFonts w:ascii="Arial" w:hAnsi="Arial" w:cs="Arial"/>
              </w:rPr>
            </w:pPr>
            <w:r w:rsidRPr="004E1AF9">
              <w:rPr>
                <w:rFonts w:ascii="Arial" w:hAnsi="Arial" w:cs="Arial"/>
                <w:lang w:val="ga"/>
              </w:rPr>
              <w:t>Alt 25</w:t>
            </w:r>
          </w:p>
        </w:tc>
        <w:tc>
          <w:tcPr>
            <w:tcW w:w="1620" w:type="dxa"/>
          </w:tcPr>
          <w:p w14:paraId="34DD2321" w14:textId="70DAD6D2" w:rsidR="00670B6E" w:rsidRPr="004E1AF9" w:rsidRDefault="00670B6E" w:rsidP="00EF7DC1">
            <w:pPr>
              <w:spacing w:line="240" w:lineRule="auto"/>
              <w:rPr>
                <w:rFonts w:ascii="Arial" w:hAnsi="Arial" w:cs="Arial"/>
              </w:rPr>
            </w:pPr>
            <w:r w:rsidRPr="004E1AF9">
              <w:rPr>
                <w:rFonts w:ascii="Arial" w:hAnsi="Arial" w:cs="Arial"/>
                <w:lang w:val="ga"/>
              </w:rPr>
              <w:t>Cuntasacht an phríomhfheidhmeannaigh don Oireachtas</w:t>
            </w:r>
          </w:p>
        </w:tc>
        <w:tc>
          <w:tcPr>
            <w:tcW w:w="6908" w:type="dxa"/>
          </w:tcPr>
          <w:p w14:paraId="229973D8" w14:textId="6F624BBB" w:rsidR="00670B6E" w:rsidRPr="004E1AF9" w:rsidRDefault="00670B6E" w:rsidP="00EF7DC1">
            <w:pPr>
              <w:spacing w:line="240" w:lineRule="auto"/>
              <w:rPr>
                <w:rFonts w:ascii="Arial" w:hAnsi="Arial" w:cs="Arial"/>
              </w:rPr>
            </w:pPr>
            <w:r w:rsidRPr="004E1AF9">
              <w:rPr>
                <w:rFonts w:ascii="Arial" w:hAnsi="Arial" w:cs="Arial"/>
                <w:lang w:val="ga"/>
              </w:rPr>
              <w:t>(1) Faoi réir fho-alt (2), freastalóidh an príomhfheidhmeannach os comhair Coiste Oireachtais, ar iarraidh i scríbhinn ón gCoiste Oireachtais, chun cuntas a thabhairt ar riaradh ginearálta an Choimisiúin.</w:t>
            </w:r>
          </w:p>
        </w:tc>
      </w:tr>
      <w:tr w:rsidR="00670B6E" w:rsidRPr="004E1AF9" w14:paraId="0B83990E" w14:textId="77777777" w:rsidTr="00604CF2">
        <w:tc>
          <w:tcPr>
            <w:tcW w:w="1106" w:type="dxa"/>
          </w:tcPr>
          <w:p w14:paraId="69756C19" w14:textId="21DEEEC5" w:rsidR="00670B6E" w:rsidRPr="004E1AF9" w:rsidRDefault="00670B6E" w:rsidP="00EF7DC1">
            <w:pPr>
              <w:spacing w:line="240" w:lineRule="auto"/>
              <w:rPr>
                <w:rFonts w:ascii="Arial" w:hAnsi="Arial" w:cs="Arial"/>
              </w:rPr>
            </w:pPr>
            <w:r w:rsidRPr="004E1AF9">
              <w:rPr>
                <w:rFonts w:ascii="Arial" w:hAnsi="Arial" w:cs="Arial"/>
                <w:lang w:val="ga"/>
              </w:rPr>
              <w:t>Alt 27</w:t>
            </w:r>
          </w:p>
        </w:tc>
        <w:tc>
          <w:tcPr>
            <w:tcW w:w="1620" w:type="dxa"/>
          </w:tcPr>
          <w:p w14:paraId="58C0DDE9" w14:textId="3143FABD" w:rsidR="00670B6E" w:rsidRPr="004E1AF9" w:rsidRDefault="00670B6E" w:rsidP="00EF7DC1">
            <w:pPr>
              <w:spacing w:line="240" w:lineRule="auto"/>
              <w:rPr>
                <w:rFonts w:ascii="Arial" w:hAnsi="Arial" w:cs="Arial"/>
              </w:rPr>
            </w:pPr>
            <w:r w:rsidRPr="004E1AF9">
              <w:rPr>
                <w:rFonts w:ascii="Arial" w:hAnsi="Arial" w:cs="Arial"/>
                <w:lang w:val="ga"/>
              </w:rPr>
              <w:t>Tuarascáil bhliantúil an Choimisiúin</w:t>
            </w:r>
          </w:p>
        </w:tc>
        <w:tc>
          <w:tcPr>
            <w:tcW w:w="6908" w:type="dxa"/>
          </w:tcPr>
          <w:p w14:paraId="7A0E23E2" w14:textId="469700FF" w:rsidR="00670B6E" w:rsidRPr="004E1AF9" w:rsidRDefault="00670B6E" w:rsidP="00EF7DC1">
            <w:pPr>
              <w:spacing w:line="240" w:lineRule="auto"/>
              <w:rPr>
                <w:rFonts w:ascii="Arial" w:hAnsi="Arial" w:cs="Arial"/>
              </w:rPr>
            </w:pPr>
            <w:r w:rsidRPr="004E1AF9">
              <w:rPr>
                <w:rFonts w:ascii="Arial" w:hAnsi="Arial" w:cs="Arial"/>
                <w:lang w:val="ga"/>
              </w:rPr>
              <w:t>(1) A luaithe is féidir tar éis dheireadh gach bliana airgeadais, ach tráth nach déanaí ná 6 mhí ina dhiaidh sin, cuirfidh an Coimisiún faoi deara tuarascáil ar chomhlíonadh a fheidhmeanna le linn na bliana sin a leagan faoi bhráid gach Tí den Oireachtas.</w:t>
            </w:r>
          </w:p>
        </w:tc>
      </w:tr>
      <w:tr w:rsidR="00670B6E" w:rsidRPr="004E1AF9" w14:paraId="17F4F79C" w14:textId="77777777" w:rsidTr="00604CF2">
        <w:tc>
          <w:tcPr>
            <w:tcW w:w="1106" w:type="dxa"/>
          </w:tcPr>
          <w:p w14:paraId="69738A31" w14:textId="20A7636E" w:rsidR="00670B6E" w:rsidRPr="004E1AF9" w:rsidRDefault="00670B6E" w:rsidP="00EF7DC1">
            <w:pPr>
              <w:spacing w:line="240" w:lineRule="auto"/>
              <w:rPr>
                <w:rFonts w:ascii="Arial" w:hAnsi="Arial" w:cs="Arial"/>
              </w:rPr>
            </w:pPr>
            <w:r w:rsidRPr="004E1AF9">
              <w:rPr>
                <w:rFonts w:ascii="Arial" w:hAnsi="Arial" w:cs="Arial"/>
                <w:lang w:val="ga"/>
              </w:rPr>
              <w:t>Alt 28</w:t>
            </w:r>
          </w:p>
        </w:tc>
        <w:tc>
          <w:tcPr>
            <w:tcW w:w="1620" w:type="dxa"/>
          </w:tcPr>
          <w:p w14:paraId="10896E64" w14:textId="4115F4FF" w:rsidR="00670B6E" w:rsidRPr="004E1AF9" w:rsidRDefault="00670B6E" w:rsidP="00EF7DC1">
            <w:pPr>
              <w:spacing w:line="240" w:lineRule="auto"/>
              <w:rPr>
                <w:rFonts w:ascii="Arial" w:hAnsi="Arial" w:cs="Arial"/>
              </w:rPr>
            </w:pPr>
            <w:r w:rsidRPr="004E1AF9">
              <w:rPr>
                <w:rFonts w:ascii="Arial" w:hAnsi="Arial" w:cs="Arial"/>
                <w:lang w:val="ga"/>
              </w:rPr>
              <w:t>Ráiteas straitéise</w:t>
            </w:r>
          </w:p>
        </w:tc>
        <w:tc>
          <w:tcPr>
            <w:tcW w:w="6908" w:type="dxa"/>
          </w:tcPr>
          <w:p w14:paraId="362EF14A" w14:textId="60DBBBAE" w:rsidR="00670B6E" w:rsidRPr="004E1AF9" w:rsidRDefault="00670B6E" w:rsidP="00EF7DC1">
            <w:pPr>
              <w:spacing w:line="240" w:lineRule="auto"/>
              <w:rPr>
                <w:rFonts w:ascii="Arial" w:hAnsi="Arial" w:cs="Arial"/>
              </w:rPr>
            </w:pPr>
            <w:r w:rsidRPr="004E1AF9">
              <w:rPr>
                <w:rFonts w:ascii="Arial" w:hAnsi="Arial" w:cs="Arial"/>
                <w:lang w:val="ga"/>
              </w:rPr>
              <w:t>(1) Faoi réir fho-alt (2), déanfaidh an Coimisiún, gach 3 bliana, ráiteas straitéise a bheidh dírithe ar na chéad 3 bliana eile a ullmhú agus a chur faoi bhráid an Chomhchoiste Oireachtais.</w:t>
            </w:r>
          </w:p>
          <w:p w14:paraId="02B40ADF" w14:textId="50C07BFD" w:rsidR="00670B6E" w:rsidRPr="004E1AF9" w:rsidRDefault="00670B6E" w:rsidP="00EF7DC1">
            <w:pPr>
              <w:spacing w:line="240" w:lineRule="auto"/>
              <w:rPr>
                <w:rFonts w:ascii="Arial" w:hAnsi="Arial" w:cs="Arial"/>
              </w:rPr>
            </w:pPr>
            <w:r w:rsidRPr="004E1AF9">
              <w:rPr>
                <w:rFonts w:ascii="Arial" w:hAnsi="Arial" w:cs="Arial"/>
                <w:lang w:val="ga"/>
              </w:rPr>
              <w:lastRenderedPageBreak/>
              <w:t>(2) Ullmhóidh an Coimisiún an chéad ráiteas straitéise a luaithe is indéanta i ndiaidh an lae bunaithe agus bainfidh sé leis an tréimhse óna chur faoi bhráid an Chomhchoiste Oireachtais go dtí an lá díreach roimh chothrom 3 bliana dháta an lae bunaithe.</w:t>
            </w:r>
          </w:p>
          <w:p w14:paraId="035CBE16" w14:textId="70554642" w:rsidR="00670B6E" w:rsidRPr="004E1AF9" w:rsidRDefault="00670B6E" w:rsidP="00EF7DC1">
            <w:pPr>
              <w:spacing w:line="240" w:lineRule="auto"/>
              <w:rPr>
                <w:rFonts w:ascii="Arial" w:hAnsi="Arial" w:cs="Arial"/>
              </w:rPr>
            </w:pPr>
            <w:r w:rsidRPr="004E1AF9">
              <w:rPr>
                <w:rFonts w:ascii="Arial" w:hAnsi="Arial" w:cs="Arial"/>
                <w:lang w:val="ga"/>
              </w:rPr>
              <w:t>(3) Cuirfear an dara ráiteas straitéise nó an ráiteas straitéise dá éis faoi bhráid an Chomhchoiste Oireachtais laistigh den tréimhse 6 mhí roimh éag na tréimhse dá mbaineann an ráiteas straitéise roimhe agus bainfidh an dara ráiteas straitéise nó an ráiteas straitéise dá éis leis an tréimhse 3 bliana ó éag na tréimhse lena mbaineann an ráiteas straitéise roimhe.</w:t>
            </w:r>
          </w:p>
        </w:tc>
      </w:tr>
      <w:tr w:rsidR="007E6E4B" w:rsidRPr="004E1AF9" w14:paraId="2FDB97A2" w14:textId="77777777" w:rsidTr="00604CF2">
        <w:tc>
          <w:tcPr>
            <w:tcW w:w="1106" w:type="dxa"/>
          </w:tcPr>
          <w:p w14:paraId="1BD826DA" w14:textId="77777777" w:rsidR="007E6E4B" w:rsidRPr="004E1AF9" w:rsidRDefault="007E6E4B" w:rsidP="00EF7DC1">
            <w:pPr>
              <w:spacing w:line="240" w:lineRule="auto"/>
              <w:rPr>
                <w:rFonts w:ascii="Arial" w:hAnsi="Arial" w:cs="Arial"/>
              </w:rPr>
            </w:pPr>
            <w:r w:rsidRPr="004E1AF9">
              <w:rPr>
                <w:rFonts w:ascii="Arial" w:hAnsi="Arial" w:cs="Arial"/>
                <w:lang w:val="ga"/>
              </w:rPr>
              <w:lastRenderedPageBreak/>
              <w:t>Alt 30 (1)</w:t>
            </w:r>
          </w:p>
        </w:tc>
        <w:tc>
          <w:tcPr>
            <w:tcW w:w="1620" w:type="dxa"/>
          </w:tcPr>
          <w:p w14:paraId="4E574339" w14:textId="77777777" w:rsidR="007E6E4B" w:rsidRPr="004E1AF9" w:rsidRDefault="007E6E4B" w:rsidP="00EF7DC1">
            <w:pPr>
              <w:spacing w:line="240" w:lineRule="auto"/>
              <w:rPr>
                <w:rFonts w:ascii="Arial" w:hAnsi="Arial" w:cs="Arial"/>
              </w:rPr>
            </w:pPr>
            <w:r w:rsidRPr="004E1AF9">
              <w:rPr>
                <w:rFonts w:ascii="Arial" w:hAnsi="Arial" w:cs="Arial"/>
                <w:lang w:val="ga"/>
              </w:rPr>
              <w:t xml:space="preserve">Feidhmeanna an Choimisiúin </w:t>
            </w:r>
          </w:p>
        </w:tc>
        <w:tc>
          <w:tcPr>
            <w:tcW w:w="6908" w:type="dxa"/>
          </w:tcPr>
          <w:p w14:paraId="04BACD3C" w14:textId="77777777" w:rsidR="007E6E4B" w:rsidRPr="004E1AF9" w:rsidRDefault="007E6E4B" w:rsidP="00EF7DC1">
            <w:pPr>
              <w:spacing w:line="240" w:lineRule="auto"/>
              <w:rPr>
                <w:rFonts w:ascii="Arial" w:hAnsi="Arial" w:cs="Arial"/>
              </w:rPr>
            </w:pPr>
            <w:r w:rsidRPr="004E1AF9">
              <w:rPr>
                <w:rFonts w:ascii="Arial" w:hAnsi="Arial" w:cs="Arial"/>
                <w:lang w:val="ga"/>
              </w:rPr>
              <w:t>Beidh na feidhmeanna seo a leanas ag an gCoimisiún:</w:t>
            </w:r>
          </w:p>
          <w:p w14:paraId="0D601D04" w14:textId="77777777" w:rsidR="007E6E4B" w:rsidRPr="004E1AF9" w:rsidRDefault="007E6E4B" w:rsidP="00EF7DC1">
            <w:pPr>
              <w:spacing w:line="240" w:lineRule="auto"/>
              <w:rPr>
                <w:rFonts w:ascii="Arial" w:hAnsi="Arial" w:cs="Arial"/>
              </w:rPr>
            </w:pPr>
            <w:r w:rsidRPr="004E1AF9">
              <w:rPr>
                <w:rFonts w:ascii="Arial" w:hAnsi="Arial" w:cs="Arial"/>
                <w:lang w:val="ga"/>
              </w:rPr>
              <w:t>(b) athbhreithniú a dhéanamh, de réir Chaibidil 7, ar na toghcheantair le haghaidh comhaltaí a thoghadh don Dáil agus comhaltaí a thoghadh do Pharlaimint na hEorpa, agus tuairisciú don Chomhchoiste Oireachtais ina leith;</w:t>
            </w:r>
          </w:p>
          <w:p w14:paraId="3B45C7FE" w14:textId="77777777" w:rsidR="007E6E4B" w:rsidRPr="004E1AF9" w:rsidRDefault="007E6E4B" w:rsidP="00EF7DC1">
            <w:pPr>
              <w:spacing w:line="240" w:lineRule="auto"/>
              <w:rPr>
                <w:rFonts w:ascii="Arial" w:hAnsi="Arial" w:cs="Arial"/>
              </w:rPr>
            </w:pPr>
            <w:r w:rsidRPr="004E1AF9">
              <w:rPr>
                <w:rFonts w:ascii="Arial" w:hAnsi="Arial" w:cs="Arial"/>
                <w:lang w:val="ga"/>
              </w:rPr>
              <w:t>(c) athbhreithniú a dhéanamh ar theorainneacha toghlimistéir áitiúil agus tuairisciú don Aire i leith na dteorainneacha sin, de réir Chaibidil 8;</w:t>
            </w:r>
          </w:p>
          <w:p w14:paraId="7F16352F" w14:textId="77777777" w:rsidR="007E6E4B" w:rsidRPr="004E1AF9" w:rsidRDefault="007E6E4B" w:rsidP="00EF7DC1">
            <w:pPr>
              <w:spacing w:line="240" w:lineRule="auto"/>
              <w:rPr>
                <w:rFonts w:ascii="Arial" w:hAnsi="Arial" w:cs="Arial"/>
              </w:rPr>
            </w:pPr>
            <w:r w:rsidRPr="004E1AF9">
              <w:rPr>
                <w:rFonts w:ascii="Arial" w:hAnsi="Arial" w:cs="Arial"/>
                <w:lang w:val="ga"/>
              </w:rPr>
              <w:t>(d) taighde a dhéanamh ar bheartas agus nós imeachta toghcháin, agus cibé moltaí is cuí leis a chur faoi bhráid an Aire, de réir Chaibidil 9;</w:t>
            </w:r>
          </w:p>
          <w:p w14:paraId="12034B15" w14:textId="77777777" w:rsidR="007E6E4B" w:rsidRPr="004E1AF9" w:rsidRDefault="007E6E4B" w:rsidP="00EF7DC1">
            <w:pPr>
              <w:spacing w:line="240" w:lineRule="auto"/>
              <w:rPr>
                <w:rFonts w:ascii="Arial" w:hAnsi="Arial" w:cs="Arial"/>
              </w:rPr>
            </w:pPr>
          </w:p>
          <w:p w14:paraId="51511D3D" w14:textId="78D5F098" w:rsidR="007E6E4B" w:rsidRPr="004E1AF9" w:rsidRDefault="007E6E4B" w:rsidP="00EF7DC1">
            <w:pPr>
              <w:spacing w:line="240" w:lineRule="auto"/>
              <w:rPr>
                <w:rFonts w:ascii="Arial" w:hAnsi="Arial" w:cs="Arial"/>
              </w:rPr>
            </w:pPr>
            <w:r w:rsidRPr="004E1AF9">
              <w:rPr>
                <w:rFonts w:ascii="Arial" w:hAnsi="Arial" w:cs="Arial"/>
                <w:lang w:val="ga"/>
              </w:rPr>
              <w:t xml:space="preserve"> (3) Beidh an Coimisiún, faoi réir an Achta seo, neamhspleách i gcomhlíonadh a fheidhmeanna.</w:t>
            </w:r>
          </w:p>
        </w:tc>
      </w:tr>
      <w:tr w:rsidR="007E6E4B" w:rsidRPr="004E1AF9" w14:paraId="6D69F53B" w14:textId="77777777" w:rsidTr="00604CF2">
        <w:tc>
          <w:tcPr>
            <w:tcW w:w="1106" w:type="dxa"/>
          </w:tcPr>
          <w:p w14:paraId="1654FFF7" w14:textId="77777777" w:rsidR="007E6E4B" w:rsidRPr="004E1AF9" w:rsidRDefault="007E6E4B" w:rsidP="00EF7DC1">
            <w:pPr>
              <w:spacing w:after="160" w:line="240" w:lineRule="auto"/>
              <w:rPr>
                <w:rFonts w:ascii="Arial" w:hAnsi="Arial" w:cs="Arial"/>
              </w:rPr>
            </w:pPr>
            <w:r w:rsidRPr="004E1AF9">
              <w:rPr>
                <w:rFonts w:ascii="Arial" w:hAnsi="Arial" w:cs="Arial"/>
                <w:lang w:val="ga"/>
              </w:rPr>
              <w:t>Alt 39</w:t>
            </w:r>
          </w:p>
        </w:tc>
        <w:tc>
          <w:tcPr>
            <w:tcW w:w="1620" w:type="dxa"/>
          </w:tcPr>
          <w:p w14:paraId="55EC5F9A" w14:textId="77777777" w:rsidR="007E6E4B" w:rsidRPr="004E1AF9" w:rsidRDefault="007E6E4B" w:rsidP="00EF7DC1">
            <w:pPr>
              <w:spacing w:after="160" w:line="240" w:lineRule="auto"/>
              <w:rPr>
                <w:rFonts w:ascii="Arial" w:hAnsi="Arial" w:cs="Arial"/>
              </w:rPr>
            </w:pPr>
            <w:r w:rsidRPr="004E1AF9">
              <w:rPr>
                <w:rFonts w:ascii="Arial" w:hAnsi="Arial" w:cs="Arial"/>
                <w:lang w:val="ga"/>
              </w:rPr>
              <w:t>Tuarascálacha agus faisnéis don Aire agus an Comhchoiste Oireachtais</w:t>
            </w:r>
          </w:p>
        </w:tc>
        <w:tc>
          <w:tcPr>
            <w:tcW w:w="6908" w:type="dxa"/>
          </w:tcPr>
          <w:p w14:paraId="681C6B9D" w14:textId="77777777" w:rsidR="007E6E4B" w:rsidRPr="004E1AF9" w:rsidRDefault="007E6E4B" w:rsidP="00EF7DC1">
            <w:pPr>
              <w:spacing w:line="240" w:lineRule="auto"/>
              <w:rPr>
                <w:rFonts w:ascii="Arial" w:hAnsi="Arial" w:cs="Arial"/>
              </w:rPr>
            </w:pPr>
            <w:r w:rsidRPr="004E1AF9">
              <w:rPr>
                <w:rFonts w:ascii="Arial" w:hAnsi="Arial" w:cs="Arial"/>
                <w:lang w:val="ga"/>
              </w:rPr>
              <w:t>(1) A luaithe is féidir tar éis comhlíonadh a fheidhmeanna faoin gCaibidil seo agus faoi alt 67 i leith gach reifrinn a bheith curtha i gcrích, ach tráth nach déanaí ná 6 mhí dá éis sin, déanfaidh an Coimisiún tuarascáil i scríbhinn a ullmhú agus a chur faoi bhráid an Chomhchoiste Oireachtais i ndáil le comhlíonadh na bhfeidhmeanna sin aige.</w:t>
            </w:r>
          </w:p>
          <w:p w14:paraId="2559499E" w14:textId="77777777" w:rsidR="007E6E4B" w:rsidRPr="004E1AF9" w:rsidRDefault="007E6E4B" w:rsidP="00EF7DC1">
            <w:pPr>
              <w:spacing w:after="160" w:line="240" w:lineRule="auto"/>
              <w:rPr>
                <w:rFonts w:ascii="Arial" w:hAnsi="Arial" w:cs="Arial"/>
              </w:rPr>
            </w:pPr>
            <w:r w:rsidRPr="004E1AF9">
              <w:rPr>
                <w:rFonts w:ascii="Arial" w:hAnsi="Arial" w:cs="Arial"/>
                <w:lang w:val="ga"/>
              </w:rPr>
              <w:t>(2) Déanfaidh an Coimisiún, nuair a chuirtear an tuarascáil faoi bhráid an Aire faoi fho-alt (1), cóip den tuarascáil a thabhairt don Aire.</w:t>
            </w:r>
          </w:p>
        </w:tc>
      </w:tr>
      <w:tr w:rsidR="007E6E4B" w:rsidRPr="004E1AF9" w14:paraId="2483D73E" w14:textId="77777777" w:rsidTr="00604CF2">
        <w:tc>
          <w:tcPr>
            <w:tcW w:w="1106" w:type="dxa"/>
          </w:tcPr>
          <w:p w14:paraId="08A62968" w14:textId="77777777" w:rsidR="007E6E4B" w:rsidRPr="004E1AF9" w:rsidRDefault="007E6E4B" w:rsidP="00EF7DC1">
            <w:pPr>
              <w:spacing w:line="240" w:lineRule="auto"/>
              <w:rPr>
                <w:rFonts w:ascii="Arial" w:hAnsi="Arial" w:cs="Arial"/>
              </w:rPr>
            </w:pPr>
            <w:r w:rsidRPr="004E1AF9">
              <w:rPr>
                <w:rFonts w:ascii="Arial" w:hAnsi="Arial" w:cs="Arial"/>
                <w:lang w:val="ga"/>
              </w:rPr>
              <w:t>Alt 58</w:t>
            </w:r>
          </w:p>
        </w:tc>
        <w:tc>
          <w:tcPr>
            <w:tcW w:w="1620" w:type="dxa"/>
          </w:tcPr>
          <w:p w14:paraId="698F3227" w14:textId="77777777" w:rsidR="007E6E4B" w:rsidRPr="004E1AF9" w:rsidRDefault="007E6E4B" w:rsidP="00EF7DC1">
            <w:pPr>
              <w:spacing w:line="240" w:lineRule="auto"/>
              <w:rPr>
                <w:rFonts w:ascii="Arial" w:hAnsi="Arial" w:cs="Arial"/>
              </w:rPr>
            </w:pPr>
            <w:r w:rsidRPr="004E1AF9">
              <w:rPr>
                <w:rFonts w:ascii="Arial" w:hAnsi="Arial" w:cs="Arial"/>
                <w:lang w:val="ga"/>
              </w:rPr>
              <w:t>Tuarascálacha ar athbhreithnithe toghcheantar a leagan</w:t>
            </w:r>
          </w:p>
        </w:tc>
        <w:tc>
          <w:tcPr>
            <w:tcW w:w="6908" w:type="dxa"/>
          </w:tcPr>
          <w:p w14:paraId="3583E4ED" w14:textId="77777777" w:rsidR="007E6E4B" w:rsidRPr="004E1AF9" w:rsidRDefault="007E6E4B" w:rsidP="00EF7DC1">
            <w:pPr>
              <w:spacing w:line="240" w:lineRule="auto"/>
              <w:rPr>
                <w:rFonts w:ascii="Arial" w:hAnsi="Arial" w:cs="Arial"/>
              </w:rPr>
            </w:pPr>
            <w:r w:rsidRPr="004E1AF9">
              <w:rPr>
                <w:rFonts w:ascii="Arial" w:hAnsi="Arial" w:cs="Arial"/>
                <w:lang w:val="ga"/>
              </w:rPr>
              <w:t>58. (1) I gcás ina ndearna an Coimisiún athbhreithnithe toghcheantar faoi alt 56 (1)(a), déanfaidh sé, tráth nach déanaí ná 3 mhí i ndiaidh fhoilsiú an toraidh deiridh de gach daonáireamh ar dhaonra an Stáit, na tuarascálacha a d’ullmhaigh an Coimisiún faoi alt 57 (1)(a) a chur i láthair an Chomhchoiste Oireachtais agus na tuarascálacha sin a chur faoi bhráid gach Tí den Oireachtas.</w:t>
            </w:r>
          </w:p>
          <w:p w14:paraId="2602FD6F" w14:textId="77777777" w:rsidR="007E6E4B" w:rsidRPr="004E1AF9" w:rsidRDefault="007E6E4B" w:rsidP="00EF7DC1">
            <w:pPr>
              <w:spacing w:line="240" w:lineRule="auto"/>
              <w:rPr>
                <w:rFonts w:ascii="Arial" w:hAnsi="Arial" w:cs="Arial"/>
              </w:rPr>
            </w:pPr>
            <w:r w:rsidRPr="004E1AF9">
              <w:rPr>
                <w:rFonts w:ascii="Arial" w:hAnsi="Arial" w:cs="Arial"/>
                <w:lang w:val="ga"/>
              </w:rPr>
              <w:t>(2) I gcás ina ndearna an Coimisiún athbhreithnithe toghcheantar faoi alt 56 (1)(b), déanfaidh sé, tráth nach déanaí ná 2 mhí i ndiaidh ordú i scríbhinn a fáil ón Aire faoi alt 56 (1)(b), tuarascáil a ullmhaíodh faoi alt 57 (1)(b) ina bhfuil moltaí an Choimisiúin i leith na dtoghcheantar le haghaidh comhaltaí a thoghadh do Pharlaimint na hEorpa, agus aon athrú ar na toghcheantair sin is cuí leis an gCoimisiún, a chur i láthair an Chomhchoiste Oireachtais agus sin a leagan faoi bhráid gach Tí den Oireachtas.</w:t>
            </w:r>
          </w:p>
          <w:p w14:paraId="5BC15FC4" w14:textId="77777777" w:rsidR="007E6E4B" w:rsidRPr="004E1AF9" w:rsidRDefault="007E6E4B" w:rsidP="00EF7DC1">
            <w:pPr>
              <w:spacing w:line="240" w:lineRule="auto"/>
              <w:rPr>
                <w:rFonts w:ascii="Arial" w:hAnsi="Arial" w:cs="Arial"/>
                <w:highlight w:val="yellow"/>
              </w:rPr>
            </w:pPr>
          </w:p>
        </w:tc>
      </w:tr>
      <w:tr w:rsidR="00340546" w:rsidRPr="004E1AF9" w14:paraId="78324A27" w14:textId="77777777" w:rsidTr="00604CF2">
        <w:tc>
          <w:tcPr>
            <w:tcW w:w="1106" w:type="dxa"/>
          </w:tcPr>
          <w:p w14:paraId="500DA6DB" w14:textId="234AF5A5" w:rsidR="00340546" w:rsidRPr="004E1AF9" w:rsidRDefault="00340546" w:rsidP="00EF7DC1">
            <w:pPr>
              <w:spacing w:line="240" w:lineRule="auto"/>
              <w:rPr>
                <w:rFonts w:ascii="Arial" w:hAnsi="Arial" w:cs="Arial"/>
              </w:rPr>
            </w:pPr>
            <w:r w:rsidRPr="004E1AF9">
              <w:rPr>
                <w:rFonts w:ascii="Arial" w:hAnsi="Arial" w:cs="Arial"/>
                <w:lang w:val="ga"/>
              </w:rPr>
              <w:lastRenderedPageBreak/>
              <w:t>Alt 61</w:t>
            </w:r>
          </w:p>
        </w:tc>
        <w:tc>
          <w:tcPr>
            <w:tcW w:w="1620" w:type="dxa"/>
          </w:tcPr>
          <w:p w14:paraId="36C70B15" w14:textId="43404BE1" w:rsidR="00340546" w:rsidRPr="004E1AF9" w:rsidRDefault="00340546" w:rsidP="00EF7DC1">
            <w:pPr>
              <w:spacing w:line="240" w:lineRule="auto"/>
              <w:rPr>
                <w:rFonts w:ascii="Arial" w:hAnsi="Arial" w:cs="Arial"/>
              </w:rPr>
            </w:pPr>
            <w:r w:rsidRPr="004E1AF9">
              <w:rPr>
                <w:rFonts w:ascii="Arial" w:hAnsi="Arial" w:cs="Arial"/>
                <w:lang w:val="ga"/>
              </w:rPr>
              <w:t>Feidhmeanna Athbhreithnithe Teorainn Toghlimistéar Áitiúil an Choimisiúin</w:t>
            </w:r>
          </w:p>
        </w:tc>
        <w:tc>
          <w:tcPr>
            <w:tcW w:w="6908" w:type="dxa"/>
          </w:tcPr>
          <w:p w14:paraId="24BCA121" w14:textId="6F9E38EC" w:rsidR="00340546" w:rsidRPr="004E1AF9" w:rsidRDefault="00340546" w:rsidP="00EF7DC1">
            <w:pPr>
              <w:spacing w:line="240" w:lineRule="auto"/>
              <w:rPr>
                <w:rFonts w:ascii="Arial" w:hAnsi="Arial" w:cs="Arial"/>
              </w:rPr>
            </w:pPr>
            <w:r w:rsidRPr="004E1AF9">
              <w:rPr>
                <w:rFonts w:ascii="Arial" w:hAnsi="Arial" w:cs="Arial"/>
                <w:lang w:val="ga"/>
              </w:rPr>
              <w:t>(1) Féadfaidh an tAire, in iarraidh don Choimisiún faoi alt 32 (2) den Acht Rialtais Áitiúil 1991, ceanglas a áireamh go ndéanfaidh an Coimisiún, nuair atá an tuarascáil á hullmhú faoin alt sin, aird a thabhairt ar na hábhair a d’fhéadfadh an tAire a shonrú san iarraidh agus comhlíonfaidh an Coimisiún aon cheanglas mar sin.</w:t>
            </w:r>
          </w:p>
          <w:p w14:paraId="5A038393" w14:textId="052D843E" w:rsidR="00340546" w:rsidRPr="004E1AF9" w:rsidRDefault="00340546" w:rsidP="00EF7DC1">
            <w:pPr>
              <w:spacing w:line="240" w:lineRule="auto"/>
              <w:rPr>
                <w:rFonts w:ascii="Arial" w:hAnsi="Arial" w:cs="Arial"/>
              </w:rPr>
            </w:pPr>
            <w:r w:rsidRPr="004E1AF9">
              <w:rPr>
                <w:rFonts w:ascii="Arial" w:hAnsi="Arial" w:cs="Arial"/>
                <w:lang w:val="ga"/>
              </w:rPr>
              <w:t>(2) Déanfaidh an tAire, sula sonraítear, faoi fho-alt (1), na hábhair a dtabharfaidh an Coimisiún aird orthu, dréacht a ullmhú den iarraidh faoin alt 32 (2) sin den Acht Rialtais Áitiúil 1991 agus ní fhéadfar an dréacht-iarraidh a sheoladh chuig an gCoimisiún ach amháin—</w:t>
            </w:r>
          </w:p>
          <w:p w14:paraId="53DB77A4" w14:textId="77777777" w:rsidR="00340546" w:rsidRPr="004E1AF9" w:rsidRDefault="00340546" w:rsidP="00EF7DC1">
            <w:pPr>
              <w:spacing w:line="240" w:lineRule="auto"/>
              <w:rPr>
                <w:rFonts w:ascii="Arial" w:hAnsi="Arial" w:cs="Arial"/>
              </w:rPr>
            </w:pPr>
            <w:r w:rsidRPr="004E1AF9">
              <w:rPr>
                <w:rFonts w:ascii="Arial" w:hAnsi="Arial" w:cs="Arial"/>
                <w:lang w:val="ga"/>
              </w:rPr>
              <w:t>(a) má leagadh faoi bhráid gach Tí den Oireachtas é, agus</w:t>
            </w:r>
          </w:p>
          <w:p w14:paraId="0D00F136" w14:textId="2589B53B" w:rsidR="00340546" w:rsidRPr="004E1AF9" w:rsidRDefault="00340546" w:rsidP="00EF7DC1">
            <w:pPr>
              <w:spacing w:line="240" w:lineRule="auto"/>
              <w:rPr>
                <w:rFonts w:ascii="Arial" w:hAnsi="Arial" w:cs="Arial"/>
              </w:rPr>
            </w:pPr>
            <w:r w:rsidRPr="004E1AF9">
              <w:rPr>
                <w:rFonts w:ascii="Arial" w:hAnsi="Arial" w:cs="Arial"/>
                <w:lang w:val="ga"/>
              </w:rPr>
              <w:t>(b) má faomhadh é le rún a rith an dá Theach sin.</w:t>
            </w:r>
          </w:p>
        </w:tc>
      </w:tr>
      <w:tr w:rsidR="00340546" w:rsidRPr="004E1AF9" w14:paraId="3A4A22E0" w14:textId="77777777" w:rsidTr="00604CF2">
        <w:tc>
          <w:tcPr>
            <w:tcW w:w="1106" w:type="dxa"/>
          </w:tcPr>
          <w:p w14:paraId="5012F3EA" w14:textId="19639F94" w:rsidR="00340546" w:rsidRPr="004E1AF9" w:rsidRDefault="0034497F" w:rsidP="00EF7DC1">
            <w:pPr>
              <w:spacing w:line="240" w:lineRule="auto"/>
              <w:rPr>
                <w:rFonts w:ascii="Arial" w:hAnsi="Arial" w:cs="Arial"/>
              </w:rPr>
            </w:pPr>
            <w:r w:rsidRPr="004E1AF9">
              <w:rPr>
                <w:rFonts w:ascii="Arial" w:hAnsi="Arial" w:cs="Arial"/>
                <w:lang w:val="ga"/>
              </w:rPr>
              <w:t>Alt 62</w:t>
            </w:r>
          </w:p>
        </w:tc>
        <w:tc>
          <w:tcPr>
            <w:tcW w:w="1620" w:type="dxa"/>
          </w:tcPr>
          <w:p w14:paraId="0224428F" w14:textId="43748DDB" w:rsidR="00340546" w:rsidRPr="004E1AF9" w:rsidRDefault="0034497F" w:rsidP="00EF7DC1">
            <w:pPr>
              <w:spacing w:line="240" w:lineRule="auto"/>
              <w:rPr>
                <w:rFonts w:ascii="Arial" w:hAnsi="Arial" w:cs="Arial"/>
              </w:rPr>
            </w:pPr>
            <w:r w:rsidRPr="004E1AF9">
              <w:rPr>
                <w:rFonts w:ascii="Arial" w:hAnsi="Arial" w:cs="Arial"/>
                <w:lang w:val="ga"/>
              </w:rPr>
              <w:t>Tuarascálacha ar theorainn toghlimistéar áitiúil</w:t>
            </w:r>
          </w:p>
        </w:tc>
        <w:tc>
          <w:tcPr>
            <w:tcW w:w="6908" w:type="dxa"/>
          </w:tcPr>
          <w:p w14:paraId="441A26AA" w14:textId="1878C3A2" w:rsidR="00340546" w:rsidRPr="004E1AF9" w:rsidRDefault="0034497F" w:rsidP="00EF7DC1">
            <w:pPr>
              <w:spacing w:line="240" w:lineRule="auto"/>
              <w:rPr>
                <w:rFonts w:ascii="Arial" w:hAnsi="Arial" w:cs="Arial"/>
              </w:rPr>
            </w:pPr>
            <w:r w:rsidRPr="004E1AF9">
              <w:rPr>
                <w:rFonts w:ascii="Arial" w:hAnsi="Arial" w:cs="Arial"/>
                <w:lang w:val="ga"/>
              </w:rPr>
              <w:t>Eiseofar tuarascáil ón gCoimisiún faoi alt 32 (2) d’Acht 1991 laistigh den tréimhse a shonróidh an tAire.</w:t>
            </w:r>
          </w:p>
        </w:tc>
      </w:tr>
      <w:tr w:rsidR="0061127D" w:rsidRPr="004E1AF9" w14:paraId="7FE2A948" w14:textId="77777777" w:rsidTr="00604CF2">
        <w:tc>
          <w:tcPr>
            <w:tcW w:w="1106" w:type="dxa"/>
          </w:tcPr>
          <w:p w14:paraId="26EE2ECF" w14:textId="2A1B0628" w:rsidR="0061127D" w:rsidRPr="004E1AF9" w:rsidRDefault="0061127D" w:rsidP="00EF7DC1">
            <w:pPr>
              <w:spacing w:line="240" w:lineRule="auto"/>
              <w:rPr>
                <w:rFonts w:ascii="Arial" w:hAnsi="Arial" w:cs="Arial"/>
              </w:rPr>
            </w:pPr>
            <w:r w:rsidRPr="004E1AF9">
              <w:rPr>
                <w:rFonts w:ascii="Arial" w:hAnsi="Arial" w:cs="Arial"/>
                <w:lang w:val="ga"/>
              </w:rPr>
              <w:t>Alt 64</w:t>
            </w:r>
          </w:p>
        </w:tc>
        <w:tc>
          <w:tcPr>
            <w:tcW w:w="1620" w:type="dxa"/>
          </w:tcPr>
          <w:p w14:paraId="1A868BC0" w14:textId="0CD5718E" w:rsidR="0061127D" w:rsidRPr="004E1AF9" w:rsidRDefault="0061127D" w:rsidP="00EF7DC1">
            <w:pPr>
              <w:spacing w:line="240" w:lineRule="auto"/>
              <w:rPr>
                <w:rFonts w:ascii="Arial" w:hAnsi="Arial" w:cs="Arial"/>
              </w:rPr>
            </w:pPr>
            <w:r w:rsidRPr="004E1AF9">
              <w:rPr>
                <w:rFonts w:ascii="Arial" w:hAnsi="Arial" w:cs="Arial"/>
                <w:lang w:val="ga"/>
              </w:rPr>
              <w:t>Feidhm taighde an Choimisiúin</w:t>
            </w:r>
          </w:p>
        </w:tc>
        <w:tc>
          <w:tcPr>
            <w:tcW w:w="6908" w:type="dxa"/>
          </w:tcPr>
          <w:p w14:paraId="36AC0258" w14:textId="4A7D1089" w:rsidR="0061127D" w:rsidRPr="004E1AF9" w:rsidRDefault="0061127D" w:rsidP="00EF7DC1">
            <w:pPr>
              <w:spacing w:line="240" w:lineRule="auto"/>
              <w:rPr>
                <w:rFonts w:ascii="Arial" w:hAnsi="Arial" w:cs="Arial"/>
              </w:rPr>
            </w:pPr>
            <w:r w:rsidRPr="004E1AF9">
              <w:rPr>
                <w:rFonts w:ascii="Arial" w:hAnsi="Arial" w:cs="Arial"/>
                <w:lang w:val="ga"/>
              </w:rPr>
              <w:t>Féadfaidh an Coimisiún taighde a choimisiúnú nó a dhéanamh ar bheartas agus nós imeachta toghcháin, ceisteanna a bhaineann le comhlíonadh a fheidhmeanna faoin Acht seo ina measc agus, ag eascairt as an taighde sin, féadfaidh sé moltaí a dhéanamh don Aire agus don Rialtas de réir mar is cuí leis.</w:t>
            </w:r>
          </w:p>
        </w:tc>
      </w:tr>
      <w:tr w:rsidR="0061127D" w:rsidRPr="004E1AF9" w14:paraId="47590892" w14:textId="77777777" w:rsidTr="00604CF2">
        <w:tc>
          <w:tcPr>
            <w:tcW w:w="1106" w:type="dxa"/>
          </w:tcPr>
          <w:p w14:paraId="5581AE21" w14:textId="2BB3526F" w:rsidR="0061127D" w:rsidRPr="004E1AF9" w:rsidRDefault="0061127D" w:rsidP="00EF7DC1">
            <w:pPr>
              <w:spacing w:line="240" w:lineRule="auto"/>
              <w:rPr>
                <w:rFonts w:ascii="Arial" w:hAnsi="Arial" w:cs="Arial"/>
              </w:rPr>
            </w:pPr>
            <w:r w:rsidRPr="004E1AF9">
              <w:rPr>
                <w:rFonts w:ascii="Arial" w:hAnsi="Arial" w:cs="Arial"/>
                <w:lang w:val="ga"/>
              </w:rPr>
              <w:t>Alt 65</w:t>
            </w:r>
          </w:p>
        </w:tc>
        <w:tc>
          <w:tcPr>
            <w:tcW w:w="1620" w:type="dxa"/>
          </w:tcPr>
          <w:p w14:paraId="6B01FADB" w14:textId="2F1C3187" w:rsidR="0061127D" w:rsidRPr="004E1AF9" w:rsidRDefault="00B94FD3" w:rsidP="00EF7DC1">
            <w:pPr>
              <w:spacing w:line="240" w:lineRule="auto"/>
              <w:rPr>
                <w:rFonts w:ascii="Arial" w:hAnsi="Arial" w:cs="Arial"/>
              </w:rPr>
            </w:pPr>
            <w:r w:rsidRPr="004E1AF9">
              <w:rPr>
                <w:rFonts w:ascii="Arial" w:hAnsi="Arial" w:cs="Arial"/>
                <w:lang w:val="ga"/>
              </w:rPr>
              <w:t>Cláir taighde atá le déanamh ag an gCoimisiún</w:t>
            </w:r>
          </w:p>
        </w:tc>
        <w:tc>
          <w:tcPr>
            <w:tcW w:w="6908" w:type="dxa"/>
          </w:tcPr>
          <w:p w14:paraId="286ACFA1" w14:textId="1FF65C4C" w:rsidR="0061127D" w:rsidRPr="004E1AF9" w:rsidRDefault="0061127D" w:rsidP="00EF7DC1">
            <w:pPr>
              <w:spacing w:line="240" w:lineRule="auto"/>
              <w:rPr>
                <w:rFonts w:ascii="Arial" w:hAnsi="Arial" w:cs="Arial"/>
              </w:rPr>
            </w:pPr>
            <w:r w:rsidRPr="004E1AF9">
              <w:rPr>
                <w:rFonts w:ascii="Arial" w:hAnsi="Arial" w:cs="Arial"/>
                <w:lang w:val="ga"/>
              </w:rPr>
              <w:t xml:space="preserve">(3) Cuirfidh an Coimisiún, a luaithe is féidir tar éis clár a ullmhú faoi fho-alt (1), faoi deara go ndéanfar cóip de a leagan faoi bhráid gach Tí den Oireachtas.  </w:t>
            </w:r>
          </w:p>
          <w:p w14:paraId="46019FB7" w14:textId="5C003DCE" w:rsidR="0061127D" w:rsidRPr="004E1AF9" w:rsidRDefault="0061127D" w:rsidP="00EF7DC1">
            <w:pPr>
              <w:spacing w:line="240" w:lineRule="auto"/>
              <w:rPr>
                <w:rFonts w:ascii="Arial" w:hAnsi="Arial" w:cs="Arial"/>
              </w:rPr>
            </w:pPr>
            <w:r w:rsidRPr="004E1AF9">
              <w:rPr>
                <w:rFonts w:ascii="Arial" w:hAnsi="Arial" w:cs="Arial"/>
                <w:lang w:val="ga"/>
              </w:rPr>
              <w:t>(4) Déanfaidh an Coimisiún, laistigh de 6 mhí de chlár a leagan faoi bhráid gach Tí den Oireachtas faoi fho-alt (3), nuashonrú ar an gclár a cur faoi bhráid an Chomhchoiste Oireachtais.</w:t>
            </w:r>
          </w:p>
        </w:tc>
      </w:tr>
      <w:tr w:rsidR="0061127D" w:rsidRPr="004E1AF9" w14:paraId="48432D33" w14:textId="77777777" w:rsidTr="00604CF2">
        <w:tc>
          <w:tcPr>
            <w:tcW w:w="1106" w:type="dxa"/>
          </w:tcPr>
          <w:p w14:paraId="58E0C162" w14:textId="165AAE4A" w:rsidR="0061127D" w:rsidRPr="004E1AF9" w:rsidRDefault="0061127D" w:rsidP="00EF7DC1">
            <w:pPr>
              <w:spacing w:line="240" w:lineRule="auto"/>
              <w:rPr>
                <w:rFonts w:ascii="Arial" w:hAnsi="Arial" w:cs="Arial"/>
              </w:rPr>
            </w:pPr>
            <w:r w:rsidRPr="004E1AF9">
              <w:rPr>
                <w:rFonts w:ascii="Arial" w:hAnsi="Arial" w:cs="Arial"/>
                <w:lang w:val="ga"/>
              </w:rPr>
              <w:t>Alt 66</w:t>
            </w:r>
          </w:p>
        </w:tc>
        <w:tc>
          <w:tcPr>
            <w:tcW w:w="1620" w:type="dxa"/>
          </w:tcPr>
          <w:p w14:paraId="4167B67A" w14:textId="3A6EE620" w:rsidR="0061127D" w:rsidRPr="004E1AF9" w:rsidRDefault="0061127D" w:rsidP="00EF7DC1">
            <w:pPr>
              <w:spacing w:line="240" w:lineRule="auto"/>
              <w:rPr>
                <w:rFonts w:ascii="Arial" w:hAnsi="Arial" w:cs="Arial"/>
              </w:rPr>
            </w:pPr>
            <w:r w:rsidRPr="004E1AF9">
              <w:rPr>
                <w:rFonts w:ascii="Arial" w:hAnsi="Arial" w:cs="Arial"/>
                <w:lang w:val="ga"/>
              </w:rPr>
              <w:t>Feidhm chomhairleach an Choimisiúin</w:t>
            </w:r>
          </w:p>
        </w:tc>
        <w:tc>
          <w:tcPr>
            <w:tcW w:w="6908" w:type="dxa"/>
          </w:tcPr>
          <w:p w14:paraId="28E66434" w14:textId="6D7F878A" w:rsidR="0061127D" w:rsidRPr="004E1AF9" w:rsidRDefault="0061127D" w:rsidP="00EF7DC1">
            <w:pPr>
              <w:spacing w:line="240" w:lineRule="auto"/>
              <w:rPr>
                <w:rFonts w:ascii="Arial" w:hAnsi="Arial" w:cs="Arial"/>
              </w:rPr>
            </w:pPr>
            <w:r w:rsidRPr="004E1AF9">
              <w:rPr>
                <w:rFonts w:ascii="Arial" w:hAnsi="Arial" w:cs="Arial"/>
                <w:lang w:val="ga"/>
              </w:rPr>
              <w:t>(1) Féadfaidh an Coimisiún, agus déanfaidh nuair a iarrann an tAire é, comhairle a thabhairt agus, de réir mar is cuí, moltaí a chur faoi bhráid an Rialtais nó an Aire, i dtaobh aon tograí le haghaidh athrú reachtach, nó aon ábhar beartais eile a bhaineann le beartas nó nósanna imeachta toghcháin.</w:t>
            </w:r>
          </w:p>
          <w:p w14:paraId="42D0330C" w14:textId="39B38C19" w:rsidR="0061127D" w:rsidRPr="004E1AF9" w:rsidRDefault="0061127D" w:rsidP="00EF7DC1">
            <w:pPr>
              <w:spacing w:line="240" w:lineRule="auto"/>
              <w:rPr>
                <w:rFonts w:ascii="Arial" w:hAnsi="Arial" w:cs="Arial"/>
              </w:rPr>
            </w:pPr>
            <w:r w:rsidRPr="004E1AF9">
              <w:rPr>
                <w:rFonts w:ascii="Arial" w:hAnsi="Arial" w:cs="Arial"/>
                <w:lang w:val="ga"/>
              </w:rPr>
              <w:t>(2) Déanfaidh an tAire, a luaithe is féidir tar éis moladh a fháil faoi fho-alt (1), an tuarascáil a leagan faoi bhráid gach Tí den Oireachtas.</w:t>
            </w:r>
          </w:p>
        </w:tc>
      </w:tr>
      <w:tr w:rsidR="00B94FD3" w:rsidRPr="004E1AF9" w14:paraId="75227919" w14:textId="77777777" w:rsidTr="00604CF2">
        <w:tc>
          <w:tcPr>
            <w:tcW w:w="1106" w:type="dxa"/>
          </w:tcPr>
          <w:p w14:paraId="370F7106" w14:textId="0B67EF0F" w:rsidR="00B94FD3" w:rsidRPr="004E1AF9" w:rsidRDefault="00B94FD3" w:rsidP="00EF7DC1">
            <w:pPr>
              <w:spacing w:line="240" w:lineRule="auto"/>
              <w:rPr>
                <w:rFonts w:ascii="Arial" w:hAnsi="Arial" w:cs="Arial"/>
              </w:rPr>
            </w:pPr>
            <w:r w:rsidRPr="004E1AF9">
              <w:rPr>
                <w:rFonts w:ascii="Arial" w:hAnsi="Arial" w:cs="Arial"/>
                <w:lang w:val="ga"/>
              </w:rPr>
              <w:t>Alt 68</w:t>
            </w:r>
          </w:p>
        </w:tc>
        <w:tc>
          <w:tcPr>
            <w:tcW w:w="1620" w:type="dxa"/>
          </w:tcPr>
          <w:p w14:paraId="666FD509" w14:textId="1A321D4A" w:rsidR="00B94FD3" w:rsidRPr="004E1AF9" w:rsidRDefault="00B94FD3" w:rsidP="00EF7DC1">
            <w:pPr>
              <w:spacing w:line="240" w:lineRule="auto"/>
              <w:rPr>
                <w:rFonts w:ascii="Arial" w:hAnsi="Arial" w:cs="Arial"/>
              </w:rPr>
            </w:pPr>
            <w:r w:rsidRPr="004E1AF9">
              <w:rPr>
                <w:rFonts w:ascii="Arial" w:hAnsi="Arial" w:cs="Arial"/>
                <w:lang w:val="ga"/>
              </w:rPr>
              <w:t>Athbhreithnithe i ndiaidh imeacht toghcháin</w:t>
            </w:r>
          </w:p>
        </w:tc>
        <w:tc>
          <w:tcPr>
            <w:tcW w:w="6908" w:type="dxa"/>
          </w:tcPr>
          <w:p w14:paraId="653772CF" w14:textId="3AFB5618" w:rsidR="00B94FD3" w:rsidRPr="004E1AF9" w:rsidRDefault="00B94FD3" w:rsidP="00EF7DC1">
            <w:pPr>
              <w:spacing w:line="240" w:lineRule="auto"/>
              <w:rPr>
                <w:rFonts w:ascii="Arial" w:hAnsi="Arial" w:cs="Arial"/>
              </w:rPr>
            </w:pPr>
            <w:r w:rsidRPr="004E1AF9">
              <w:rPr>
                <w:rFonts w:ascii="Arial" w:hAnsi="Arial" w:cs="Arial"/>
                <w:lang w:val="ga"/>
              </w:rPr>
              <w:t xml:space="preserve">(1) Féadfaidh an Coimisiún, i ndiaidh gach imeachta toghcháin dá bhfuil feidhm ag an alt seo, tuarascáil ar riarachán an imeachta toghcháin lena mbaineann a ullmhú agus a fhoilsiú (ar cibé dóigh a chinnfidh an Coimisiún).  </w:t>
            </w:r>
          </w:p>
          <w:p w14:paraId="6B4C9CA6" w14:textId="581947BD" w:rsidR="00B94FD3" w:rsidRPr="004E1AF9" w:rsidRDefault="00B94FD3" w:rsidP="00EF7DC1">
            <w:pPr>
              <w:spacing w:line="240" w:lineRule="auto"/>
              <w:rPr>
                <w:rFonts w:ascii="Arial" w:hAnsi="Arial" w:cs="Arial"/>
              </w:rPr>
            </w:pPr>
            <w:r w:rsidRPr="004E1AF9">
              <w:rPr>
                <w:rFonts w:ascii="Arial" w:hAnsi="Arial" w:cs="Arial"/>
                <w:lang w:val="ga"/>
              </w:rPr>
              <w:t>(2) I gcás ina n-ullmhaíonn an Coimisiún tuarascáil faoi fho-alt (1), foilseofar an tuarascáil agus leagfar faoi bhráid Thithe an Oireachtais í agus soláthrófar cóip den tuarascáil don Aire tráth nach déanaí ná 6 mhí tar éis an imeachta toghcháin ar ábhar na tuarascála é.</w:t>
            </w:r>
          </w:p>
        </w:tc>
      </w:tr>
      <w:tr w:rsidR="00E77CF2" w:rsidRPr="004E1AF9" w14:paraId="211E89E2" w14:textId="77777777" w:rsidTr="00604CF2">
        <w:tc>
          <w:tcPr>
            <w:tcW w:w="1106" w:type="dxa"/>
          </w:tcPr>
          <w:p w14:paraId="6C113DBB" w14:textId="67EBFBAC" w:rsidR="00E77CF2" w:rsidRPr="004E1AF9" w:rsidRDefault="00E77CF2" w:rsidP="00EF7DC1">
            <w:pPr>
              <w:spacing w:line="240" w:lineRule="auto"/>
              <w:rPr>
                <w:rFonts w:ascii="Arial" w:hAnsi="Arial" w:cs="Arial"/>
              </w:rPr>
            </w:pPr>
            <w:r w:rsidRPr="004E1AF9">
              <w:rPr>
                <w:rFonts w:ascii="Arial" w:hAnsi="Arial" w:cs="Arial"/>
                <w:lang w:val="ga"/>
              </w:rPr>
              <w:t xml:space="preserve">Alt 69 </w:t>
            </w:r>
          </w:p>
        </w:tc>
        <w:tc>
          <w:tcPr>
            <w:tcW w:w="1620" w:type="dxa"/>
          </w:tcPr>
          <w:p w14:paraId="6C7A1402" w14:textId="7C2BE65B" w:rsidR="00E77CF2" w:rsidRPr="004E1AF9" w:rsidRDefault="00E77CF2" w:rsidP="00EF7DC1">
            <w:pPr>
              <w:spacing w:line="240" w:lineRule="auto"/>
              <w:rPr>
                <w:rFonts w:ascii="Arial" w:hAnsi="Arial" w:cs="Arial"/>
              </w:rPr>
            </w:pPr>
            <w:r w:rsidRPr="004E1AF9">
              <w:rPr>
                <w:rFonts w:ascii="Arial" w:hAnsi="Arial" w:cs="Arial"/>
                <w:lang w:val="ga"/>
              </w:rPr>
              <w:t>Maoirseacht ar chlár na dtoghthóirí</w:t>
            </w:r>
          </w:p>
        </w:tc>
        <w:tc>
          <w:tcPr>
            <w:tcW w:w="6908" w:type="dxa"/>
          </w:tcPr>
          <w:p w14:paraId="225E9248" w14:textId="22A0B896" w:rsidR="00E77CF2" w:rsidRPr="004E1AF9" w:rsidRDefault="00E77CF2" w:rsidP="00EF7DC1">
            <w:pPr>
              <w:spacing w:line="240" w:lineRule="auto"/>
              <w:rPr>
                <w:rFonts w:ascii="Arial" w:hAnsi="Arial" w:cs="Arial"/>
              </w:rPr>
            </w:pPr>
            <w:r w:rsidRPr="004E1AF9">
              <w:rPr>
                <w:rFonts w:ascii="Arial" w:hAnsi="Arial" w:cs="Arial"/>
                <w:lang w:val="ga"/>
              </w:rPr>
              <w:t xml:space="preserve">(2) Déanfaidh an Coimisiún, de bhua na faisnéise a thugann údarás clárúcháin faoi alt 20A d’Acht 1992 nó údarás clárúcháin ainmnithe faoi alt 13B den Acht sin, </w:t>
            </w:r>
            <w:r w:rsidRPr="004E1AF9">
              <w:rPr>
                <w:rFonts w:ascii="Arial" w:hAnsi="Arial" w:cs="Arial"/>
                <w:lang w:val="ga"/>
              </w:rPr>
              <w:lastRenderedPageBreak/>
              <w:t>tuarascáil a fhoilsiú agus a leagan faoi bhráid gach Tí den Oireachtas go bliantúil.</w:t>
            </w:r>
          </w:p>
        </w:tc>
      </w:tr>
      <w:tr w:rsidR="005C38F1" w:rsidRPr="004E1AF9" w14:paraId="5BD13AA0" w14:textId="77777777" w:rsidTr="00604CF2">
        <w:tc>
          <w:tcPr>
            <w:tcW w:w="1106" w:type="dxa"/>
          </w:tcPr>
          <w:p w14:paraId="2563BBCF" w14:textId="05DDF8DF" w:rsidR="005C38F1" w:rsidRPr="004E1AF9" w:rsidRDefault="005C38F1" w:rsidP="00EF7DC1">
            <w:pPr>
              <w:spacing w:line="240" w:lineRule="auto"/>
              <w:rPr>
                <w:rFonts w:ascii="Arial" w:hAnsi="Arial" w:cs="Arial"/>
              </w:rPr>
            </w:pPr>
            <w:r w:rsidRPr="004E1AF9">
              <w:rPr>
                <w:rFonts w:ascii="Arial" w:hAnsi="Arial" w:cs="Arial"/>
                <w:lang w:val="ga"/>
              </w:rPr>
              <w:lastRenderedPageBreak/>
              <w:t>Alt 143</w:t>
            </w:r>
          </w:p>
        </w:tc>
        <w:tc>
          <w:tcPr>
            <w:tcW w:w="1620" w:type="dxa"/>
          </w:tcPr>
          <w:p w14:paraId="7E28CB6A" w14:textId="412DF600" w:rsidR="005C38F1" w:rsidRPr="004E1AF9" w:rsidRDefault="005C38F1" w:rsidP="00EF7DC1">
            <w:pPr>
              <w:spacing w:line="240" w:lineRule="auto"/>
              <w:rPr>
                <w:rFonts w:ascii="Arial" w:hAnsi="Arial" w:cs="Arial"/>
              </w:rPr>
            </w:pPr>
            <w:r w:rsidRPr="004E1AF9">
              <w:rPr>
                <w:rFonts w:ascii="Arial" w:hAnsi="Arial" w:cs="Arial"/>
                <w:lang w:val="ga"/>
              </w:rPr>
              <w:t xml:space="preserve">Athbhreithniú ar </w:t>
            </w:r>
            <w:r w:rsidRPr="004E1AF9">
              <w:rPr>
                <w:rFonts w:ascii="Arial" w:hAnsi="Arial" w:cs="Arial"/>
                <w:i/>
                <w:iCs/>
                <w:lang w:val="ga"/>
              </w:rPr>
              <w:t>Chuid 4</w:t>
            </w:r>
          </w:p>
        </w:tc>
        <w:tc>
          <w:tcPr>
            <w:tcW w:w="6908" w:type="dxa"/>
          </w:tcPr>
          <w:p w14:paraId="7E108BD4" w14:textId="09F3DA8B" w:rsidR="005C38F1" w:rsidRPr="004E1AF9" w:rsidRDefault="005C38F1" w:rsidP="00EF7DC1">
            <w:pPr>
              <w:spacing w:line="240" w:lineRule="auto"/>
              <w:rPr>
                <w:rFonts w:ascii="Arial" w:hAnsi="Arial" w:cs="Arial"/>
              </w:rPr>
            </w:pPr>
            <w:r w:rsidRPr="004E1AF9">
              <w:rPr>
                <w:rFonts w:ascii="Arial" w:hAnsi="Arial" w:cs="Arial"/>
                <w:lang w:val="ga"/>
              </w:rPr>
              <w:t>(2) Déanfaidh an Coimisiún, tráth nach déanaí ná 12 mhí tar éis thosach feidhme athbhreithnithe faoi fho-alt (1), tuarascáil a chur faoi bhráid an Aire i dtaobh fionnachtana athbhreithnithe faoi fho-alt (1).</w:t>
            </w:r>
          </w:p>
        </w:tc>
      </w:tr>
      <w:tr w:rsidR="00E03B7D" w:rsidRPr="004E1AF9" w14:paraId="3F035273" w14:textId="77777777" w:rsidTr="00604CF2">
        <w:tc>
          <w:tcPr>
            <w:tcW w:w="1106" w:type="dxa"/>
          </w:tcPr>
          <w:p w14:paraId="69EADDC2" w14:textId="6925EDF5" w:rsidR="00E03B7D" w:rsidRPr="004E1AF9" w:rsidRDefault="00E03B7D" w:rsidP="00EF7DC1">
            <w:pPr>
              <w:spacing w:line="240" w:lineRule="auto"/>
              <w:rPr>
                <w:rFonts w:ascii="Arial" w:hAnsi="Arial" w:cs="Arial"/>
              </w:rPr>
            </w:pPr>
            <w:r w:rsidRPr="004E1AF9">
              <w:rPr>
                <w:rFonts w:ascii="Arial" w:hAnsi="Arial" w:cs="Arial"/>
                <w:lang w:val="ga"/>
              </w:rPr>
              <w:t>Alt 163</w:t>
            </w:r>
          </w:p>
        </w:tc>
        <w:tc>
          <w:tcPr>
            <w:tcW w:w="1620" w:type="dxa"/>
          </w:tcPr>
          <w:p w14:paraId="724A5395" w14:textId="116F2E30" w:rsidR="00E03B7D" w:rsidRPr="004E1AF9" w:rsidRDefault="00E03B7D" w:rsidP="00EF7DC1">
            <w:pPr>
              <w:spacing w:line="240" w:lineRule="auto"/>
              <w:rPr>
                <w:rFonts w:ascii="Arial" w:hAnsi="Arial" w:cs="Arial"/>
              </w:rPr>
            </w:pPr>
            <w:r w:rsidRPr="004E1AF9">
              <w:rPr>
                <w:rFonts w:ascii="Arial" w:hAnsi="Arial" w:cs="Arial"/>
                <w:lang w:val="ga"/>
              </w:rPr>
              <w:t>Cóid iompair</w:t>
            </w:r>
          </w:p>
        </w:tc>
        <w:tc>
          <w:tcPr>
            <w:tcW w:w="6908" w:type="dxa"/>
          </w:tcPr>
          <w:p w14:paraId="287581DA" w14:textId="15AEE5D5" w:rsidR="00E03B7D" w:rsidRPr="004E1AF9" w:rsidRDefault="00E03B7D" w:rsidP="00EF7DC1">
            <w:pPr>
              <w:pStyle w:val="ListParagraph"/>
              <w:numPr>
                <w:ilvl w:val="0"/>
                <w:numId w:val="33"/>
              </w:numPr>
              <w:spacing w:line="240" w:lineRule="auto"/>
              <w:ind w:left="419"/>
              <w:rPr>
                <w:rFonts w:ascii="Arial" w:hAnsi="Arial" w:cs="Arial"/>
              </w:rPr>
            </w:pPr>
            <w:r w:rsidRPr="004E1AF9">
              <w:rPr>
                <w:rFonts w:ascii="Arial" w:hAnsi="Arial" w:cs="Arial"/>
                <w:lang w:val="ga"/>
              </w:rPr>
              <w:t>(b) Leagfar cód a fhoilsítear faoi mhír (a), a luaithe is indéanta, faoi bhráid gach Tí den Oireachtas.</w:t>
            </w:r>
          </w:p>
        </w:tc>
      </w:tr>
    </w:tbl>
    <w:p w14:paraId="70E534B8" w14:textId="77777777" w:rsidR="007E6E4B" w:rsidRPr="004E1AF9" w:rsidRDefault="007E6E4B" w:rsidP="00EF7DC1">
      <w:pPr>
        <w:spacing w:line="240" w:lineRule="auto"/>
        <w:rPr>
          <w:rFonts w:ascii="Arial" w:hAnsi="Arial" w:cs="Arial"/>
        </w:rPr>
      </w:pPr>
    </w:p>
    <w:p w14:paraId="3D442AA1" w14:textId="77777777" w:rsidR="00F123C8" w:rsidRPr="004E1AF9" w:rsidRDefault="00F123C8" w:rsidP="00903C24">
      <w:pPr>
        <w:rPr>
          <w:rFonts w:ascii="Arial" w:hAnsi="Arial" w:cs="Arial"/>
        </w:rPr>
      </w:pPr>
    </w:p>
    <w:sectPr w:rsidR="00F123C8" w:rsidRPr="004E1AF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DF97D" w14:textId="77777777" w:rsidR="00986FF9" w:rsidRDefault="00986FF9" w:rsidP="00FE7C21">
      <w:pPr>
        <w:spacing w:after="0" w:line="240" w:lineRule="auto"/>
      </w:pPr>
      <w:r>
        <w:separator/>
      </w:r>
    </w:p>
  </w:endnote>
  <w:endnote w:type="continuationSeparator" w:id="0">
    <w:p w14:paraId="4418375A" w14:textId="77777777" w:rsidR="00986FF9" w:rsidRDefault="00986FF9" w:rsidP="00FE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204174"/>
      <w:docPartObj>
        <w:docPartGallery w:val="Page Numbers (Bottom of Page)"/>
        <w:docPartUnique/>
      </w:docPartObj>
    </w:sdtPr>
    <w:sdtEndPr>
      <w:rPr>
        <w:noProof/>
      </w:rPr>
    </w:sdtEndPr>
    <w:sdtContent>
      <w:p w14:paraId="24523BC6" w14:textId="3748822E" w:rsidR="00C44C1E" w:rsidRDefault="00C44C1E">
        <w:pPr>
          <w:pStyle w:val="Footer"/>
          <w:jc w:val="right"/>
        </w:pPr>
        <w:r>
          <w:rPr>
            <w:lang w:val="ga"/>
          </w:rPr>
          <w:fldChar w:fldCharType="begin"/>
        </w:r>
        <w:r>
          <w:rPr>
            <w:lang w:val="ga"/>
          </w:rPr>
          <w:instrText xml:space="preserve"> PAGE   \* MERGEFORMAT </w:instrText>
        </w:r>
        <w:r>
          <w:rPr>
            <w:lang w:val="ga"/>
          </w:rPr>
          <w:fldChar w:fldCharType="separate"/>
        </w:r>
        <w:r w:rsidR="00104C73">
          <w:rPr>
            <w:noProof/>
            <w:lang w:val="ga"/>
          </w:rPr>
          <w:t>34</w:t>
        </w:r>
        <w:r>
          <w:rPr>
            <w:noProof/>
            <w:lang w:val="ga"/>
          </w:rPr>
          <w:fldChar w:fldCharType="end"/>
        </w:r>
      </w:p>
    </w:sdtContent>
  </w:sdt>
  <w:p w14:paraId="1040D0FF" w14:textId="77777777" w:rsidR="00C44C1E" w:rsidRDefault="00C44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85A00" w14:textId="77777777" w:rsidR="00986FF9" w:rsidRDefault="00986FF9" w:rsidP="00FE7C21">
      <w:pPr>
        <w:spacing w:after="0" w:line="240" w:lineRule="auto"/>
      </w:pPr>
      <w:r>
        <w:separator/>
      </w:r>
    </w:p>
  </w:footnote>
  <w:footnote w:type="continuationSeparator" w:id="0">
    <w:p w14:paraId="79C033E6" w14:textId="77777777" w:rsidR="00986FF9" w:rsidRDefault="00986FF9" w:rsidP="00FE7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7B6F" w14:textId="36488A46" w:rsidR="007F248F" w:rsidRDefault="007F2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CA1"/>
    <w:multiLevelType w:val="hybridMultilevel"/>
    <w:tmpl w:val="EDB62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AA48E8"/>
    <w:multiLevelType w:val="hybridMultilevel"/>
    <w:tmpl w:val="3FE47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B12A85"/>
    <w:multiLevelType w:val="hybridMultilevel"/>
    <w:tmpl w:val="C2A6F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2D0E81"/>
    <w:multiLevelType w:val="hybridMultilevel"/>
    <w:tmpl w:val="5A9EC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2A75AB"/>
    <w:multiLevelType w:val="hybridMultilevel"/>
    <w:tmpl w:val="06C286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D4338BA"/>
    <w:multiLevelType w:val="hybridMultilevel"/>
    <w:tmpl w:val="05B8A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7C0147"/>
    <w:multiLevelType w:val="hybridMultilevel"/>
    <w:tmpl w:val="4CD87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6326CA"/>
    <w:multiLevelType w:val="hybridMultilevel"/>
    <w:tmpl w:val="97504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AB69A3"/>
    <w:multiLevelType w:val="hybridMultilevel"/>
    <w:tmpl w:val="DF86B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791DCB"/>
    <w:multiLevelType w:val="hybridMultilevel"/>
    <w:tmpl w:val="5F8AA6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6E7752"/>
    <w:multiLevelType w:val="hybridMultilevel"/>
    <w:tmpl w:val="0194F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EE571D"/>
    <w:multiLevelType w:val="hybridMultilevel"/>
    <w:tmpl w:val="970E9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2A4F3C"/>
    <w:multiLevelType w:val="hybridMultilevel"/>
    <w:tmpl w:val="097664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1833BC"/>
    <w:multiLevelType w:val="hybridMultilevel"/>
    <w:tmpl w:val="DF8A4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AE2"/>
    <w:multiLevelType w:val="hybridMultilevel"/>
    <w:tmpl w:val="F1B68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D5376C"/>
    <w:multiLevelType w:val="hybridMultilevel"/>
    <w:tmpl w:val="BFFA7F7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42513D8"/>
    <w:multiLevelType w:val="hybridMultilevel"/>
    <w:tmpl w:val="F368892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6586B28"/>
    <w:multiLevelType w:val="hybridMultilevel"/>
    <w:tmpl w:val="76541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DD3A46"/>
    <w:multiLevelType w:val="multilevel"/>
    <w:tmpl w:val="1F9AB8BC"/>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90A41FF"/>
    <w:multiLevelType w:val="hybridMultilevel"/>
    <w:tmpl w:val="4D9EF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5A194C"/>
    <w:multiLevelType w:val="hybridMultilevel"/>
    <w:tmpl w:val="64D47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8C1B1C"/>
    <w:multiLevelType w:val="hybridMultilevel"/>
    <w:tmpl w:val="DA6633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500847"/>
    <w:multiLevelType w:val="hybridMultilevel"/>
    <w:tmpl w:val="2D687010"/>
    <w:lvl w:ilvl="0" w:tplc="18090001">
      <w:start w:val="1"/>
      <w:numFmt w:val="bullet"/>
      <w:lvlText w:val=""/>
      <w:lvlJc w:val="left"/>
      <w:pPr>
        <w:ind w:left="720" w:hanging="360"/>
      </w:pPr>
      <w:rPr>
        <w:rFonts w:ascii="Symbol" w:hAnsi="Symbol" w:hint="default"/>
      </w:rPr>
    </w:lvl>
    <w:lvl w:ilvl="1" w:tplc="B1162240">
      <w:start w:val="9"/>
      <w:numFmt w:val="bullet"/>
      <w:lvlText w:val="•"/>
      <w:lvlJc w:val="left"/>
      <w:pPr>
        <w:ind w:left="1440" w:hanging="360"/>
      </w:pPr>
      <w:rPr>
        <w:rFonts w:ascii="Proxima Nova" w:eastAsiaTheme="minorHAnsi" w:hAnsi="Proxima Nova"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574C3C"/>
    <w:multiLevelType w:val="hybridMultilevel"/>
    <w:tmpl w:val="A358E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7E23E2"/>
    <w:multiLevelType w:val="hybridMultilevel"/>
    <w:tmpl w:val="A3FCA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BF6605"/>
    <w:multiLevelType w:val="hybridMultilevel"/>
    <w:tmpl w:val="112C2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C64729"/>
    <w:multiLevelType w:val="hybridMultilevel"/>
    <w:tmpl w:val="DB06011E"/>
    <w:lvl w:ilvl="0" w:tplc="18090001">
      <w:start w:val="1"/>
      <w:numFmt w:val="bullet"/>
      <w:lvlText w:val=""/>
      <w:lvlJc w:val="left"/>
      <w:pPr>
        <w:ind w:left="720" w:hanging="360"/>
      </w:pPr>
      <w:rPr>
        <w:rFonts w:ascii="Symbol" w:hAnsi="Symbol" w:hint="default"/>
      </w:rPr>
    </w:lvl>
    <w:lvl w:ilvl="1" w:tplc="47E219E8">
      <w:numFmt w:val="bullet"/>
      <w:lvlText w:val="•"/>
      <w:lvlJc w:val="left"/>
      <w:pPr>
        <w:ind w:left="1440" w:hanging="360"/>
      </w:pPr>
      <w:rPr>
        <w:rFonts w:ascii="Proxima Nova" w:eastAsiaTheme="minorHAnsi" w:hAnsi="Proxima Nova"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5FF474E"/>
    <w:multiLevelType w:val="hybridMultilevel"/>
    <w:tmpl w:val="039E12F8"/>
    <w:lvl w:ilvl="0" w:tplc="AE3CBB54">
      <w:start w:val="1"/>
      <w:numFmt w:val="decimal"/>
      <w:pStyle w:val="Heading2"/>
      <w:lvlText w:val="1.%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68A0A35"/>
    <w:multiLevelType w:val="hybridMultilevel"/>
    <w:tmpl w:val="8E2477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A93FA3"/>
    <w:multiLevelType w:val="hybridMultilevel"/>
    <w:tmpl w:val="461876F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B684CB7"/>
    <w:multiLevelType w:val="hybridMultilevel"/>
    <w:tmpl w:val="1E7CDC5A"/>
    <w:lvl w:ilvl="0" w:tplc="DC6A6B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87860232">
    <w:abstractNumId w:val="18"/>
  </w:num>
  <w:num w:numId="2" w16cid:durableId="1180581956">
    <w:abstractNumId w:val="27"/>
  </w:num>
  <w:num w:numId="3" w16cid:durableId="34889951">
    <w:abstractNumId w:val="15"/>
  </w:num>
  <w:num w:numId="4" w16cid:durableId="1007948341">
    <w:abstractNumId w:val="9"/>
  </w:num>
  <w:num w:numId="5" w16cid:durableId="1394692034">
    <w:abstractNumId w:val="7"/>
  </w:num>
  <w:num w:numId="6" w16cid:durableId="2041975320">
    <w:abstractNumId w:val="24"/>
  </w:num>
  <w:num w:numId="7" w16cid:durableId="1986396815">
    <w:abstractNumId w:val="11"/>
  </w:num>
  <w:num w:numId="8" w16cid:durableId="1147088666">
    <w:abstractNumId w:val="29"/>
  </w:num>
  <w:num w:numId="9" w16cid:durableId="293798049">
    <w:abstractNumId w:val="16"/>
  </w:num>
  <w:num w:numId="10" w16cid:durableId="42027827">
    <w:abstractNumId w:val="10"/>
  </w:num>
  <w:num w:numId="11" w16cid:durableId="1207837731">
    <w:abstractNumId w:val="18"/>
  </w:num>
  <w:num w:numId="12" w16cid:durableId="690376367">
    <w:abstractNumId w:val="5"/>
  </w:num>
  <w:num w:numId="13" w16cid:durableId="505824115">
    <w:abstractNumId w:val="22"/>
  </w:num>
  <w:num w:numId="14" w16cid:durableId="1591348274">
    <w:abstractNumId w:val="26"/>
  </w:num>
  <w:num w:numId="15" w16cid:durableId="1056010133">
    <w:abstractNumId w:val="18"/>
  </w:num>
  <w:num w:numId="16" w16cid:durableId="1315917773">
    <w:abstractNumId w:val="18"/>
  </w:num>
  <w:num w:numId="17" w16cid:durableId="1789662322">
    <w:abstractNumId w:val="14"/>
  </w:num>
  <w:num w:numId="18" w16cid:durableId="476923465">
    <w:abstractNumId w:val="6"/>
  </w:num>
  <w:num w:numId="19" w16cid:durableId="250242100">
    <w:abstractNumId w:val="13"/>
  </w:num>
  <w:num w:numId="20" w16cid:durableId="10860698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559925">
    <w:abstractNumId w:val="18"/>
  </w:num>
  <w:num w:numId="22" w16cid:durableId="758595733">
    <w:abstractNumId w:val="3"/>
  </w:num>
  <w:num w:numId="23" w16cid:durableId="1913152592">
    <w:abstractNumId w:val="17"/>
  </w:num>
  <w:num w:numId="24" w16cid:durableId="1515682192">
    <w:abstractNumId w:val="0"/>
  </w:num>
  <w:num w:numId="25" w16cid:durableId="2022200954">
    <w:abstractNumId w:val="4"/>
  </w:num>
  <w:num w:numId="26" w16cid:durableId="1539733704">
    <w:abstractNumId w:val="21"/>
  </w:num>
  <w:num w:numId="27" w16cid:durableId="1259603035">
    <w:abstractNumId w:val="1"/>
  </w:num>
  <w:num w:numId="28" w16cid:durableId="1908686826">
    <w:abstractNumId w:val="20"/>
  </w:num>
  <w:num w:numId="29" w16cid:durableId="1194534129">
    <w:abstractNumId w:val="25"/>
  </w:num>
  <w:num w:numId="30" w16cid:durableId="28920142">
    <w:abstractNumId w:val="2"/>
  </w:num>
  <w:num w:numId="31" w16cid:durableId="1960531219">
    <w:abstractNumId w:val="8"/>
  </w:num>
  <w:num w:numId="32" w16cid:durableId="11514784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6274090">
    <w:abstractNumId w:val="30"/>
  </w:num>
  <w:num w:numId="34" w16cid:durableId="595988374">
    <w:abstractNumId w:val="12"/>
  </w:num>
  <w:num w:numId="35" w16cid:durableId="1709526927">
    <w:abstractNumId w:val="28"/>
  </w:num>
  <w:num w:numId="36" w16cid:durableId="1606888752">
    <w:abstractNumId w:val="14"/>
  </w:num>
  <w:num w:numId="37" w16cid:durableId="1663196943">
    <w:abstractNumId w:val="19"/>
  </w:num>
  <w:num w:numId="38" w16cid:durableId="1334138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9E"/>
    <w:rsid w:val="000026ED"/>
    <w:rsid w:val="00004CA8"/>
    <w:rsid w:val="00017976"/>
    <w:rsid w:val="00021694"/>
    <w:rsid w:val="00045936"/>
    <w:rsid w:val="00046BE9"/>
    <w:rsid w:val="000569F8"/>
    <w:rsid w:val="0007189E"/>
    <w:rsid w:val="000773E8"/>
    <w:rsid w:val="00087247"/>
    <w:rsid w:val="000965F4"/>
    <w:rsid w:val="000A4CED"/>
    <w:rsid w:val="000B38F9"/>
    <w:rsid w:val="000B6E51"/>
    <w:rsid w:val="000C6C9B"/>
    <w:rsid w:val="000D0C16"/>
    <w:rsid w:val="000E1783"/>
    <w:rsid w:val="000E25C7"/>
    <w:rsid w:val="000E363B"/>
    <w:rsid w:val="000E6508"/>
    <w:rsid w:val="000E6DEB"/>
    <w:rsid w:val="000F7CAB"/>
    <w:rsid w:val="00104C73"/>
    <w:rsid w:val="001162C9"/>
    <w:rsid w:val="001241D7"/>
    <w:rsid w:val="00143E07"/>
    <w:rsid w:val="0015202B"/>
    <w:rsid w:val="0015361C"/>
    <w:rsid w:val="001546F8"/>
    <w:rsid w:val="00155E74"/>
    <w:rsid w:val="00164389"/>
    <w:rsid w:val="001807AD"/>
    <w:rsid w:val="00182B1E"/>
    <w:rsid w:val="00197AA9"/>
    <w:rsid w:val="001A63B0"/>
    <w:rsid w:val="001B7A3D"/>
    <w:rsid w:val="001C37EF"/>
    <w:rsid w:val="001C5AA6"/>
    <w:rsid w:val="001C5E9D"/>
    <w:rsid w:val="001D479E"/>
    <w:rsid w:val="001D5F6B"/>
    <w:rsid w:val="001D7DB8"/>
    <w:rsid w:val="001E2503"/>
    <w:rsid w:val="001E5E4B"/>
    <w:rsid w:val="001F27DA"/>
    <w:rsid w:val="001F642B"/>
    <w:rsid w:val="001F75EA"/>
    <w:rsid w:val="001F7FA2"/>
    <w:rsid w:val="00201904"/>
    <w:rsid w:val="002046AC"/>
    <w:rsid w:val="00205410"/>
    <w:rsid w:val="00205BC1"/>
    <w:rsid w:val="00220B15"/>
    <w:rsid w:val="00227995"/>
    <w:rsid w:val="0023391F"/>
    <w:rsid w:val="00241026"/>
    <w:rsid w:val="00244022"/>
    <w:rsid w:val="00245205"/>
    <w:rsid w:val="00251F75"/>
    <w:rsid w:val="00256BC0"/>
    <w:rsid w:val="00273E06"/>
    <w:rsid w:val="002760C0"/>
    <w:rsid w:val="0028178A"/>
    <w:rsid w:val="00287F57"/>
    <w:rsid w:val="0029430E"/>
    <w:rsid w:val="002A1234"/>
    <w:rsid w:val="002B6B3B"/>
    <w:rsid w:val="002C26E4"/>
    <w:rsid w:val="002D0F75"/>
    <w:rsid w:val="002E4C5E"/>
    <w:rsid w:val="002E5B33"/>
    <w:rsid w:val="002F29FB"/>
    <w:rsid w:val="002F39BD"/>
    <w:rsid w:val="002F59F8"/>
    <w:rsid w:val="002F7749"/>
    <w:rsid w:val="00303D29"/>
    <w:rsid w:val="0031682E"/>
    <w:rsid w:val="00321EDE"/>
    <w:rsid w:val="00332ED1"/>
    <w:rsid w:val="00333219"/>
    <w:rsid w:val="00340546"/>
    <w:rsid w:val="0034497F"/>
    <w:rsid w:val="00362021"/>
    <w:rsid w:val="003630E4"/>
    <w:rsid w:val="003656C4"/>
    <w:rsid w:val="0038244E"/>
    <w:rsid w:val="00382A48"/>
    <w:rsid w:val="00386E79"/>
    <w:rsid w:val="003931D4"/>
    <w:rsid w:val="00394EB0"/>
    <w:rsid w:val="003A5DCB"/>
    <w:rsid w:val="003A6DE3"/>
    <w:rsid w:val="003B27EF"/>
    <w:rsid w:val="003B2C62"/>
    <w:rsid w:val="003B3139"/>
    <w:rsid w:val="003C03B0"/>
    <w:rsid w:val="003C43A1"/>
    <w:rsid w:val="003D08BF"/>
    <w:rsid w:val="003D3D84"/>
    <w:rsid w:val="003E0956"/>
    <w:rsid w:val="003E2647"/>
    <w:rsid w:val="003E63D5"/>
    <w:rsid w:val="003F5EE9"/>
    <w:rsid w:val="00402DD2"/>
    <w:rsid w:val="00406F23"/>
    <w:rsid w:val="00412EA5"/>
    <w:rsid w:val="0041614A"/>
    <w:rsid w:val="00416DB7"/>
    <w:rsid w:val="004236E3"/>
    <w:rsid w:val="00432570"/>
    <w:rsid w:val="004348F9"/>
    <w:rsid w:val="004374B6"/>
    <w:rsid w:val="00453C87"/>
    <w:rsid w:val="00467EA3"/>
    <w:rsid w:val="004720FB"/>
    <w:rsid w:val="00480A30"/>
    <w:rsid w:val="00491ACF"/>
    <w:rsid w:val="00495DFC"/>
    <w:rsid w:val="004B5246"/>
    <w:rsid w:val="004C0452"/>
    <w:rsid w:val="004C1199"/>
    <w:rsid w:val="004C663A"/>
    <w:rsid w:val="004E0007"/>
    <w:rsid w:val="004E1280"/>
    <w:rsid w:val="004E1AF9"/>
    <w:rsid w:val="004F11B0"/>
    <w:rsid w:val="00501199"/>
    <w:rsid w:val="005023C4"/>
    <w:rsid w:val="00524385"/>
    <w:rsid w:val="00526A77"/>
    <w:rsid w:val="0052715A"/>
    <w:rsid w:val="005325DC"/>
    <w:rsid w:val="00535B4C"/>
    <w:rsid w:val="00541F52"/>
    <w:rsid w:val="00555835"/>
    <w:rsid w:val="00577C7B"/>
    <w:rsid w:val="00591B9C"/>
    <w:rsid w:val="00594D8F"/>
    <w:rsid w:val="00596335"/>
    <w:rsid w:val="005A2170"/>
    <w:rsid w:val="005B04D2"/>
    <w:rsid w:val="005C38F1"/>
    <w:rsid w:val="005D6351"/>
    <w:rsid w:val="005D7831"/>
    <w:rsid w:val="005E0F67"/>
    <w:rsid w:val="005E65CF"/>
    <w:rsid w:val="005F0179"/>
    <w:rsid w:val="005F3E23"/>
    <w:rsid w:val="005F5EAF"/>
    <w:rsid w:val="00604484"/>
    <w:rsid w:val="00604CF2"/>
    <w:rsid w:val="0061127D"/>
    <w:rsid w:val="00611839"/>
    <w:rsid w:val="00616772"/>
    <w:rsid w:val="006350DD"/>
    <w:rsid w:val="00636FDF"/>
    <w:rsid w:val="0063784B"/>
    <w:rsid w:val="00640310"/>
    <w:rsid w:val="00651B76"/>
    <w:rsid w:val="00654B73"/>
    <w:rsid w:val="0066122A"/>
    <w:rsid w:val="00670B6E"/>
    <w:rsid w:val="0067241C"/>
    <w:rsid w:val="006731B3"/>
    <w:rsid w:val="006756D4"/>
    <w:rsid w:val="00675CB1"/>
    <w:rsid w:val="00682B2E"/>
    <w:rsid w:val="00685EBA"/>
    <w:rsid w:val="006970AB"/>
    <w:rsid w:val="006A12C7"/>
    <w:rsid w:val="006A2DFF"/>
    <w:rsid w:val="006B1D33"/>
    <w:rsid w:val="006B2520"/>
    <w:rsid w:val="006B2938"/>
    <w:rsid w:val="006B39FE"/>
    <w:rsid w:val="006B48A8"/>
    <w:rsid w:val="006B54D3"/>
    <w:rsid w:val="006B562E"/>
    <w:rsid w:val="006B6481"/>
    <w:rsid w:val="006C260C"/>
    <w:rsid w:val="006C4396"/>
    <w:rsid w:val="006C6739"/>
    <w:rsid w:val="006D14F8"/>
    <w:rsid w:val="006D2B18"/>
    <w:rsid w:val="006E5D17"/>
    <w:rsid w:val="006F1DE8"/>
    <w:rsid w:val="006F2BE1"/>
    <w:rsid w:val="007075DF"/>
    <w:rsid w:val="007078BB"/>
    <w:rsid w:val="00710C70"/>
    <w:rsid w:val="0072087A"/>
    <w:rsid w:val="00733EF4"/>
    <w:rsid w:val="00736989"/>
    <w:rsid w:val="00741264"/>
    <w:rsid w:val="00745F4E"/>
    <w:rsid w:val="007519A7"/>
    <w:rsid w:val="00754C3F"/>
    <w:rsid w:val="0077197B"/>
    <w:rsid w:val="007744F3"/>
    <w:rsid w:val="00777D5C"/>
    <w:rsid w:val="00784610"/>
    <w:rsid w:val="00785E31"/>
    <w:rsid w:val="007A568E"/>
    <w:rsid w:val="007A57F3"/>
    <w:rsid w:val="007A6243"/>
    <w:rsid w:val="007A773A"/>
    <w:rsid w:val="007C1F00"/>
    <w:rsid w:val="007C60CE"/>
    <w:rsid w:val="007D1ABF"/>
    <w:rsid w:val="007E1B18"/>
    <w:rsid w:val="007E553F"/>
    <w:rsid w:val="007E6DEE"/>
    <w:rsid w:val="007E6E4B"/>
    <w:rsid w:val="007F11C0"/>
    <w:rsid w:val="007F248F"/>
    <w:rsid w:val="00800868"/>
    <w:rsid w:val="00807384"/>
    <w:rsid w:val="008228EB"/>
    <w:rsid w:val="0082798C"/>
    <w:rsid w:val="008321EE"/>
    <w:rsid w:val="0084387A"/>
    <w:rsid w:val="008451FC"/>
    <w:rsid w:val="00851142"/>
    <w:rsid w:val="00853695"/>
    <w:rsid w:val="00853E7B"/>
    <w:rsid w:val="008650C7"/>
    <w:rsid w:val="008743E1"/>
    <w:rsid w:val="00875595"/>
    <w:rsid w:val="008847E3"/>
    <w:rsid w:val="008852E7"/>
    <w:rsid w:val="00885F1B"/>
    <w:rsid w:val="00886826"/>
    <w:rsid w:val="00895587"/>
    <w:rsid w:val="008960A0"/>
    <w:rsid w:val="008A7FDC"/>
    <w:rsid w:val="008B5D69"/>
    <w:rsid w:val="008C2F5F"/>
    <w:rsid w:val="008D302C"/>
    <w:rsid w:val="008E13F7"/>
    <w:rsid w:val="008F352C"/>
    <w:rsid w:val="008F50D7"/>
    <w:rsid w:val="008F53AA"/>
    <w:rsid w:val="00903C24"/>
    <w:rsid w:val="00905FA0"/>
    <w:rsid w:val="009122A1"/>
    <w:rsid w:val="00913D88"/>
    <w:rsid w:val="0091434D"/>
    <w:rsid w:val="009223FE"/>
    <w:rsid w:val="00931044"/>
    <w:rsid w:val="00932AB8"/>
    <w:rsid w:val="0093659E"/>
    <w:rsid w:val="00941CF8"/>
    <w:rsid w:val="0095189F"/>
    <w:rsid w:val="00953717"/>
    <w:rsid w:val="00963663"/>
    <w:rsid w:val="00965463"/>
    <w:rsid w:val="009668C5"/>
    <w:rsid w:val="00970514"/>
    <w:rsid w:val="00974B87"/>
    <w:rsid w:val="00981EE9"/>
    <w:rsid w:val="00986FF9"/>
    <w:rsid w:val="00997B47"/>
    <w:rsid w:val="00997F03"/>
    <w:rsid w:val="009A0166"/>
    <w:rsid w:val="009A08F0"/>
    <w:rsid w:val="009A79CC"/>
    <w:rsid w:val="009E3CD4"/>
    <w:rsid w:val="009F1FCF"/>
    <w:rsid w:val="009F2637"/>
    <w:rsid w:val="00A008B7"/>
    <w:rsid w:val="00A03FE0"/>
    <w:rsid w:val="00A04561"/>
    <w:rsid w:val="00A048D0"/>
    <w:rsid w:val="00A12479"/>
    <w:rsid w:val="00A145B6"/>
    <w:rsid w:val="00A16184"/>
    <w:rsid w:val="00A20030"/>
    <w:rsid w:val="00A27597"/>
    <w:rsid w:val="00A30CC9"/>
    <w:rsid w:val="00A359FE"/>
    <w:rsid w:val="00A46B1E"/>
    <w:rsid w:val="00A62E2A"/>
    <w:rsid w:val="00A65894"/>
    <w:rsid w:val="00A83036"/>
    <w:rsid w:val="00A91DA6"/>
    <w:rsid w:val="00A9628A"/>
    <w:rsid w:val="00AA098D"/>
    <w:rsid w:val="00AA4267"/>
    <w:rsid w:val="00AA585C"/>
    <w:rsid w:val="00AA77B1"/>
    <w:rsid w:val="00AB0A48"/>
    <w:rsid w:val="00AC41E9"/>
    <w:rsid w:val="00AD40F3"/>
    <w:rsid w:val="00AD57E4"/>
    <w:rsid w:val="00AD6C0B"/>
    <w:rsid w:val="00AE14A7"/>
    <w:rsid w:val="00AE1A51"/>
    <w:rsid w:val="00AF0CD9"/>
    <w:rsid w:val="00AF104D"/>
    <w:rsid w:val="00B11568"/>
    <w:rsid w:val="00B119F7"/>
    <w:rsid w:val="00B1546F"/>
    <w:rsid w:val="00B27AC9"/>
    <w:rsid w:val="00B27F4E"/>
    <w:rsid w:val="00B34DC6"/>
    <w:rsid w:val="00B35AB4"/>
    <w:rsid w:val="00B4021A"/>
    <w:rsid w:val="00B42ABB"/>
    <w:rsid w:val="00B430CC"/>
    <w:rsid w:val="00B45B89"/>
    <w:rsid w:val="00B47C3A"/>
    <w:rsid w:val="00B511F8"/>
    <w:rsid w:val="00B51F2F"/>
    <w:rsid w:val="00B55DF8"/>
    <w:rsid w:val="00B5653B"/>
    <w:rsid w:val="00B75992"/>
    <w:rsid w:val="00B80BFC"/>
    <w:rsid w:val="00B83B7E"/>
    <w:rsid w:val="00B878B3"/>
    <w:rsid w:val="00B90140"/>
    <w:rsid w:val="00B94FD3"/>
    <w:rsid w:val="00BA633C"/>
    <w:rsid w:val="00BA7500"/>
    <w:rsid w:val="00BB4653"/>
    <w:rsid w:val="00BB79C9"/>
    <w:rsid w:val="00BD1C0E"/>
    <w:rsid w:val="00BD2174"/>
    <w:rsid w:val="00BD7AF2"/>
    <w:rsid w:val="00BE1D5B"/>
    <w:rsid w:val="00BE2EE7"/>
    <w:rsid w:val="00BF0AE5"/>
    <w:rsid w:val="00BF4E99"/>
    <w:rsid w:val="00C01118"/>
    <w:rsid w:val="00C02962"/>
    <w:rsid w:val="00C0727A"/>
    <w:rsid w:val="00C165D7"/>
    <w:rsid w:val="00C217B6"/>
    <w:rsid w:val="00C43551"/>
    <w:rsid w:val="00C44C1E"/>
    <w:rsid w:val="00C50396"/>
    <w:rsid w:val="00C529E6"/>
    <w:rsid w:val="00C5597C"/>
    <w:rsid w:val="00C6382F"/>
    <w:rsid w:val="00C64D64"/>
    <w:rsid w:val="00C7042F"/>
    <w:rsid w:val="00C96B95"/>
    <w:rsid w:val="00CB08B1"/>
    <w:rsid w:val="00CB56F8"/>
    <w:rsid w:val="00CB61D5"/>
    <w:rsid w:val="00CC2952"/>
    <w:rsid w:val="00CC3444"/>
    <w:rsid w:val="00CC3DA9"/>
    <w:rsid w:val="00CD30AD"/>
    <w:rsid w:val="00CD6E92"/>
    <w:rsid w:val="00CE3099"/>
    <w:rsid w:val="00D04BD6"/>
    <w:rsid w:val="00D069B7"/>
    <w:rsid w:val="00D06E6C"/>
    <w:rsid w:val="00D175B0"/>
    <w:rsid w:val="00D255EE"/>
    <w:rsid w:val="00D37417"/>
    <w:rsid w:val="00D41BE5"/>
    <w:rsid w:val="00D44E41"/>
    <w:rsid w:val="00D61262"/>
    <w:rsid w:val="00D65C4A"/>
    <w:rsid w:val="00D929C3"/>
    <w:rsid w:val="00D93489"/>
    <w:rsid w:val="00DA2C74"/>
    <w:rsid w:val="00DB57F5"/>
    <w:rsid w:val="00DC346D"/>
    <w:rsid w:val="00DC47F8"/>
    <w:rsid w:val="00DC59E0"/>
    <w:rsid w:val="00DD6DF6"/>
    <w:rsid w:val="00DE1B92"/>
    <w:rsid w:val="00E00E0B"/>
    <w:rsid w:val="00E03B7D"/>
    <w:rsid w:val="00E055EE"/>
    <w:rsid w:val="00E27F3E"/>
    <w:rsid w:val="00E31F00"/>
    <w:rsid w:val="00E34E35"/>
    <w:rsid w:val="00E63378"/>
    <w:rsid w:val="00E77CF2"/>
    <w:rsid w:val="00E92604"/>
    <w:rsid w:val="00EA2037"/>
    <w:rsid w:val="00EA5A53"/>
    <w:rsid w:val="00EB38FE"/>
    <w:rsid w:val="00EB4B31"/>
    <w:rsid w:val="00EC03F5"/>
    <w:rsid w:val="00EC1E9A"/>
    <w:rsid w:val="00EC6AB8"/>
    <w:rsid w:val="00ED4067"/>
    <w:rsid w:val="00ED737E"/>
    <w:rsid w:val="00EE2599"/>
    <w:rsid w:val="00EE7C25"/>
    <w:rsid w:val="00EF0C37"/>
    <w:rsid w:val="00EF7DC1"/>
    <w:rsid w:val="00F0084A"/>
    <w:rsid w:val="00F01F30"/>
    <w:rsid w:val="00F103DD"/>
    <w:rsid w:val="00F11B6D"/>
    <w:rsid w:val="00F123C8"/>
    <w:rsid w:val="00F22F4B"/>
    <w:rsid w:val="00F24818"/>
    <w:rsid w:val="00F252CD"/>
    <w:rsid w:val="00F26053"/>
    <w:rsid w:val="00F33CED"/>
    <w:rsid w:val="00F37B62"/>
    <w:rsid w:val="00F4719A"/>
    <w:rsid w:val="00F520B4"/>
    <w:rsid w:val="00F5235A"/>
    <w:rsid w:val="00F55414"/>
    <w:rsid w:val="00F57950"/>
    <w:rsid w:val="00F62017"/>
    <w:rsid w:val="00F63BA1"/>
    <w:rsid w:val="00F73C58"/>
    <w:rsid w:val="00F74AA4"/>
    <w:rsid w:val="00F8510E"/>
    <w:rsid w:val="00F95119"/>
    <w:rsid w:val="00FA4CD2"/>
    <w:rsid w:val="00FA6739"/>
    <w:rsid w:val="00FA755E"/>
    <w:rsid w:val="00FB13BC"/>
    <w:rsid w:val="00FC6C39"/>
    <w:rsid w:val="00FD73C8"/>
    <w:rsid w:val="00FE0169"/>
    <w:rsid w:val="00FE3CAD"/>
    <w:rsid w:val="00FE7019"/>
    <w:rsid w:val="00FE7C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C977A7"/>
  <w15:chartTrackingRefBased/>
  <w15:docId w15:val="{A30D63F7-9CE6-47E0-B91B-A8E31537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E4B"/>
    <w:pPr>
      <w:spacing w:line="360" w:lineRule="auto"/>
    </w:pPr>
  </w:style>
  <w:style w:type="paragraph" w:styleId="Heading1">
    <w:name w:val="heading 1"/>
    <w:basedOn w:val="Normal"/>
    <w:next w:val="Normal"/>
    <w:link w:val="Heading1Char"/>
    <w:uiPriority w:val="9"/>
    <w:qFormat/>
    <w:rsid w:val="0066122A"/>
    <w:pPr>
      <w:keepNext/>
      <w:keepLines/>
      <w:numPr>
        <w:numId w:val="1"/>
      </w:numPr>
      <w:spacing w:before="240" w:after="240"/>
      <w:ind w:left="357" w:hanging="357"/>
      <w:outlineLvl w:val="0"/>
    </w:pPr>
    <w:rPr>
      <w:rFonts w:ascii="Georgia" w:eastAsiaTheme="majorEastAsia" w:hAnsi="Georgia" w:cstheme="majorBidi"/>
      <w:b/>
      <w:color w:val="002060"/>
      <w:sz w:val="32"/>
      <w:szCs w:val="32"/>
    </w:rPr>
  </w:style>
  <w:style w:type="paragraph" w:styleId="Heading2">
    <w:name w:val="heading 2"/>
    <w:basedOn w:val="Normal"/>
    <w:next w:val="Normal"/>
    <w:link w:val="Heading2Char"/>
    <w:autoRedefine/>
    <w:uiPriority w:val="9"/>
    <w:unhideWhenUsed/>
    <w:qFormat/>
    <w:rsid w:val="00FE7019"/>
    <w:pPr>
      <w:keepNext/>
      <w:keepLines/>
      <w:numPr>
        <w:numId w:val="2"/>
      </w:numPr>
      <w:spacing w:before="120" w:after="120"/>
      <w:outlineLvl w:val="1"/>
    </w:pPr>
    <w:rPr>
      <w:rFonts w:ascii="Century Gothic" w:eastAsiaTheme="majorEastAsia" w:hAnsi="Century Gothic" w:cstheme="majorBidi"/>
      <w:b/>
      <w:sz w:val="28"/>
      <w:szCs w:val="26"/>
    </w:rPr>
  </w:style>
  <w:style w:type="paragraph" w:styleId="Heading3">
    <w:name w:val="heading 3"/>
    <w:basedOn w:val="Normal"/>
    <w:next w:val="Normal"/>
    <w:link w:val="Heading3Char"/>
    <w:uiPriority w:val="9"/>
    <w:semiHidden/>
    <w:unhideWhenUsed/>
    <w:qFormat/>
    <w:rsid w:val="00A658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C21"/>
  </w:style>
  <w:style w:type="paragraph" w:styleId="Footer">
    <w:name w:val="footer"/>
    <w:basedOn w:val="Normal"/>
    <w:link w:val="FooterChar"/>
    <w:uiPriority w:val="99"/>
    <w:unhideWhenUsed/>
    <w:rsid w:val="00FE7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C21"/>
  </w:style>
  <w:style w:type="table" w:styleId="GridTable4-Accent5">
    <w:name w:val="Grid Table 4 Accent 5"/>
    <w:basedOn w:val="TableNormal"/>
    <w:uiPriority w:val="49"/>
    <w:rsid w:val="0001797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Emphasis">
    <w:name w:val="Emphasis"/>
    <w:basedOn w:val="DefaultParagraphFont"/>
    <w:uiPriority w:val="20"/>
    <w:qFormat/>
    <w:rsid w:val="00535B4C"/>
    <w:rPr>
      <w:i/>
      <w:iCs/>
    </w:rPr>
  </w:style>
  <w:style w:type="character" w:styleId="CommentReference">
    <w:name w:val="annotation reference"/>
    <w:basedOn w:val="DefaultParagraphFont"/>
    <w:uiPriority w:val="99"/>
    <w:semiHidden/>
    <w:unhideWhenUsed/>
    <w:rsid w:val="000F7CAB"/>
    <w:rPr>
      <w:sz w:val="16"/>
      <w:szCs w:val="16"/>
    </w:rPr>
  </w:style>
  <w:style w:type="paragraph" w:styleId="CommentText">
    <w:name w:val="annotation text"/>
    <w:basedOn w:val="Normal"/>
    <w:link w:val="CommentTextChar"/>
    <w:uiPriority w:val="99"/>
    <w:semiHidden/>
    <w:unhideWhenUsed/>
    <w:rsid w:val="000F7CAB"/>
    <w:pPr>
      <w:spacing w:line="240" w:lineRule="auto"/>
    </w:pPr>
    <w:rPr>
      <w:sz w:val="20"/>
      <w:szCs w:val="20"/>
    </w:rPr>
  </w:style>
  <w:style w:type="character" w:customStyle="1" w:styleId="CommentTextChar">
    <w:name w:val="Comment Text Char"/>
    <w:basedOn w:val="DefaultParagraphFont"/>
    <w:link w:val="CommentText"/>
    <w:uiPriority w:val="99"/>
    <w:semiHidden/>
    <w:rsid w:val="000F7CAB"/>
    <w:rPr>
      <w:sz w:val="20"/>
      <w:szCs w:val="20"/>
    </w:rPr>
  </w:style>
  <w:style w:type="paragraph" w:styleId="CommentSubject">
    <w:name w:val="annotation subject"/>
    <w:basedOn w:val="CommentText"/>
    <w:next w:val="CommentText"/>
    <w:link w:val="CommentSubjectChar"/>
    <w:uiPriority w:val="99"/>
    <w:semiHidden/>
    <w:unhideWhenUsed/>
    <w:rsid w:val="000F7CAB"/>
    <w:rPr>
      <w:b/>
      <w:bCs/>
    </w:rPr>
  </w:style>
  <w:style w:type="character" w:customStyle="1" w:styleId="CommentSubjectChar">
    <w:name w:val="Comment Subject Char"/>
    <w:basedOn w:val="CommentTextChar"/>
    <w:link w:val="CommentSubject"/>
    <w:uiPriority w:val="99"/>
    <w:semiHidden/>
    <w:rsid w:val="000F7CAB"/>
    <w:rPr>
      <w:b/>
      <w:bCs/>
      <w:sz w:val="20"/>
      <w:szCs w:val="20"/>
    </w:rPr>
  </w:style>
  <w:style w:type="paragraph" w:styleId="BalloonText">
    <w:name w:val="Balloon Text"/>
    <w:basedOn w:val="Normal"/>
    <w:link w:val="BalloonTextChar"/>
    <w:uiPriority w:val="99"/>
    <w:semiHidden/>
    <w:unhideWhenUsed/>
    <w:rsid w:val="000F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CAB"/>
    <w:rPr>
      <w:rFonts w:ascii="Segoe UI" w:hAnsi="Segoe UI" w:cs="Segoe UI"/>
      <w:sz w:val="18"/>
      <w:szCs w:val="18"/>
    </w:rPr>
  </w:style>
  <w:style w:type="table" w:styleId="GridTable4-Accent3">
    <w:name w:val="Grid Table 4 Accent 3"/>
    <w:basedOn w:val="TableNormal"/>
    <w:uiPriority w:val="49"/>
    <w:rsid w:val="00A0456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227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64389"/>
    <w:rPr>
      <w:color w:val="0563C1" w:themeColor="hyperlink"/>
      <w:u w:val="single"/>
    </w:rPr>
  </w:style>
  <w:style w:type="character" w:styleId="FollowedHyperlink">
    <w:name w:val="FollowedHyperlink"/>
    <w:basedOn w:val="DefaultParagraphFont"/>
    <w:uiPriority w:val="99"/>
    <w:semiHidden/>
    <w:unhideWhenUsed/>
    <w:rsid w:val="00164389"/>
    <w:rPr>
      <w:color w:val="954F72" w:themeColor="followedHyperlink"/>
      <w:u w:val="single"/>
    </w:rPr>
  </w:style>
  <w:style w:type="character" w:customStyle="1" w:styleId="Heading1Char">
    <w:name w:val="Heading 1 Char"/>
    <w:basedOn w:val="DefaultParagraphFont"/>
    <w:link w:val="Heading1"/>
    <w:uiPriority w:val="9"/>
    <w:rsid w:val="0066122A"/>
    <w:rPr>
      <w:rFonts w:ascii="Georgia" w:eastAsiaTheme="majorEastAsia" w:hAnsi="Georgia" w:cstheme="majorBidi"/>
      <w:b/>
      <w:color w:val="002060"/>
      <w:sz w:val="32"/>
      <w:szCs w:val="32"/>
    </w:rPr>
  </w:style>
  <w:style w:type="character" w:customStyle="1" w:styleId="Heading2Char">
    <w:name w:val="Heading 2 Char"/>
    <w:basedOn w:val="DefaultParagraphFont"/>
    <w:link w:val="Heading2"/>
    <w:uiPriority w:val="9"/>
    <w:rsid w:val="00FE7019"/>
    <w:rPr>
      <w:rFonts w:ascii="Century Gothic" w:eastAsiaTheme="majorEastAsia" w:hAnsi="Century Gothic" w:cstheme="majorBidi"/>
      <w:b/>
      <w:sz w:val="28"/>
      <w:szCs w:val="26"/>
    </w:rPr>
  </w:style>
  <w:style w:type="paragraph" w:styleId="ListParagraph">
    <w:name w:val="List Paragraph"/>
    <w:basedOn w:val="Normal"/>
    <w:link w:val="ListParagraphChar"/>
    <w:uiPriority w:val="34"/>
    <w:qFormat/>
    <w:rsid w:val="00B5653B"/>
    <w:pPr>
      <w:spacing w:line="259" w:lineRule="auto"/>
      <w:ind w:left="720"/>
      <w:contextualSpacing/>
    </w:pPr>
  </w:style>
  <w:style w:type="character" w:customStyle="1" w:styleId="ListParagraphChar">
    <w:name w:val="List Paragraph Char"/>
    <w:link w:val="ListParagraph"/>
    <w:uiPriority w:val="34"/>
    <w:rsid w:val="00B5653B"/>
  </w:style>
  <w:style w:type="paragraph" w:styleId="TOCHeading">
    <w:name w:val="TOC Heading"/>
    <w:basedOn w:val="Heading1"/>
    <w:next w:val="Normal"/>
    <w:uiPriority w:val="39"/>
    <w:unhideWhenUsed/>
    <w:qFormat/>
    <w:rsid w:val="007744F3"/>
    <w:pPr>
      <w:numPr>
        <w:numId w:val="0"/>
      </w:numPr>
      <w:spacing w:after="0"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7744F3"/>
    <w:pPr>
      <w:spacing w:after="100"/>
    </w:pPr>
  </w:style>
  <w:style w:type="paragraph" w:styleId="TOC2">
    <w:name w:val="toc 2"/>
    <w:basedOn w:val="Normal"/>
    <w:next w:val="Normal"/>
    <w:autoRedefine/>
    <w:uiPriority w:val="39"/>
    <w:unhideWhenUsed/>
    <w:rsid w:val="00B119F7"/>
    <w:pPr>
      <w:spacing w:after="100"/>
      <w:ind w:left="220"/>
    </w:pPr>
  </w:style>
  <w:style w:type="paragraph" w:customStyle="1" w:styleId="Default">
    <w:name w:val="Default"/>
    <w:rsid w:val="008321EE"/>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A6589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E1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0890">
      <w:bodyDiv w:val="1"/>
      <w:marLeft w:val="0"/>
      <w:marRight w:val="0"/>
      <w:marTop w:val="0"/>
      <w:marBottom w:val="0"/>
      <w:divBdr>
        <w:top w:val="none" w:sz="0" w:space="0" w:color="auto"/>
        <w:left w:val="none" w:sz="0" w:space="0" w:color="auto"/>
        <w:bottom w:val="none" w:sz="0" w:space="0" w:color="auto"/>
        <w:right w:val="none" w:sz="0" w:space="0" w:color="auto"/>
      </w:divBdr>
      <w:divsChild>
        <w:div w:id="1374886253">
          <w:marLeft w:val="0"/>
          <w:marRight w:val="0"/>
          <w:marTop w:val="0"/>
          <w:marBottom w:val="0"/>
          <w:divBdr>
            <w:top w:val="none" w:sz="0" w:space="0" w:color="auto"/>
            <w:left w:val="none" w:sz="0" w:space="0" w:color="auto"/>
            <w:bottom w:val="none" w:sz="0" w:space="0" w:color="auto"/>
            <w:right w:val="none" w:sz="0" w:space="0" w:color="auto"/>
          </w:divBdr>
          <w:divsChild>
            <w:div w:id="787705629">
              <w:marLeft w:val="0"/>
              <w:marRight w:val="0"/>
              <w:marTop w:val="0"/>
              <w:marBottom w:val="420"/>
              <w:divBdr>
                <w:top w:val="none" w:sz="0" w:space="0" w:color="auto"/>
                <w:left w:val="none" w:sz="0" w:space="0" w:color="auto"/>
                <w:bottom w:val="none" w:sz="0" w:space="0" w:color="auto"/>
                <w:right w:val="none" w:sz="0" w:space="0" w:color="auto"/>
              </w:divBdr>
              <w:divsChild>
                <w:div w:id="290719251">
                  <w:marLeft w:val="0"/>
                  <w:marRight w:val="0"/>
                  <w:marTop w:val="0"/>
                  <w:marBottom w:val="0"/>
                  <w:divBdr>
                    <w:top w:val="none" w:sz="0" w:space="0" w:color="auto"/>
                    <w:left w:val="none" w:sz="0" w:space="0" w:color="auto"/>
                    <w:bottom w:val="none" w:sz="0" w:space="0" w:color="auto"/>
                    <w:right w:val="none" w:sz="0" w:space="0" w:color="auto"/>
                  </w:divBdr>
                </w:div>
                <w:div w:id="11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2853">
          <w:marLeft w:val="0"/>
          <w:marRight w:val="0"/>
          <w:marTop w:val="0"/>
          <w:marBottom w:val="0"/>
          <w:divBdr>
            <w:top w:val="none" w:sz="0" w:space="0" w:color="auto"/>
            <w:left w:val="none" w:sz="0" w:space="0" w:color="auto"/>
            <w:bottom w:val="none" w:sz="0" w:space="0" w:color="auto"/>
            <w:right w:val="none" w:sz="0" w:space="0" w:color="auto"/>
          </w:divBdr>
          <w:divsChild>
            <w:div w:id="1272250381">
              <w:marLeft w:val="0"/>
              <w:marRight w:val="0"/>
              <w:marTop w:val="0"/>
              <w:marBottom w:val="420"/>
              <w:divBdr>
                <w:top w:val="none" w:sz="0" w:space="0" w:color="auto"/>
                <w:left w:val="none" w:sz="0" w:space="0" w:color="auto"/>
                <w:bottom w:val="none" w:sz="0" w:space="0" w:color="auto"/>
                <w:right w:val="none" w:sz="0" w:space="0" w:color="auto"/>
              </w:divBdr>
              <w:divsChild>
                <w:div w:id="1757244525">
                  <w:marLeft w:val="0"/>
                  <w:marRight w:val="0"/>
                  <w:marTop w:val="0"/>
                  <w:marBottom w:val="0"/>
                  <w:divBdr>
                    <w:top w:val="none" w:sz="0" w:space="0" w:color="auto"/>
                    <w:left w:val="none" w:sz="0" w:space="0" w:color="auto"/>
                    <w:bottom w:val="none" w:sz="0" w:space="0" w:color="auto"/>
                    <w:right w:val="none" w:sz="0" w:space="0" w:color="auto"/>
                  </w:divBdr>
                </w:div>
                <w:div w:id="6638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9549">
          <w:marLeft w:val="0"/>
          <w:marRight w:val="0"/>
          <w:marTop w:val="0"/>
          <w:marBottom w:val="0"/>
          <w:divBdr>
            <w:top w:val="none" w:sz="0" w:space="0" w:color="auto"/>
            <w:left w:val="none" w:sz="0" w:space="0" w:color="auto"/>
            <w:bottom w:val="none" w:sz="0" w:space="0" w:color="auto"/>
            <w:right w:val="none" w:sz="0" w:space="0" w:color="auto"/>
          </w:divBdr>
          <w:divsChild>
            <w:div w:id="1176502940">
              <w:marLeft w:val="0"/>
              <w:marRight w:val="0"/>
              <w:marTop w:val="0"/>
              <w:marBottom w:val="420"/>
              <w:divBdr>
                <w:top w:val="none" w:sz="0" w:space="0" w:color="auto"/>
                <w:left w:val="none" w:sz="0" w:space="0" w:color="auto"/>
                <w:bottom w:val="none" w:sz="0" w:space="0" w:color="auto"/>
                <w:right w:val="none" w:sz="0" w:space="0" w:color="auto"/>
              </w:divBdr>
              <w:divsChild>
                <w:div w:id="787352375">
                  <w:marLeft w:val="0"/>
                  <w:marRight w:val="0"/>
                  <w:marTop w:val="0"/>
                  <w:marBottom w:val="0"/>
                  <w:divBdr>
                    <w:top w:val="none" w:sz="0" w:space="0" w:color="auto"/>
                    <w:left w:val="none" w:sz="0" w:space="0" w:color="auto"/>
                    <w:bottom w:val="none" w:sz="0" w:space="0" w:color="auto"/>
                    <w:right w:val="none" w:sz="0" w:space="0" w:color="auto"/>
                  </w:divBdr>
                </w:div>
                <w:div w:id="9076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02465">
          <w:marLeft w:val="0"/>
          <w:marRight w:val="0"/>
          <w:marTop w:val="0"/>
          <w:marBottom w:val="0"/>
          <w:divBdr>
            <w:top w:val="none" w:sz="0" w:space="0" w:color="auto"/>
            <w:left w:val="none" w:sz="0" w:space="0" w:color="auto"/>
            <w:bottom w:val="none" w:sz="0" w:space="0" w:color="auto"/>
            <w:right w:val="none" w:sz="0" w:space="0" w:color="auto"/>
          </w:divBdr>
          <w:divsChild>
            <w:div w:id="175464590">
              <w:marLeft w:val="0"/>
              <w:marRight w:val="0"/>
              <w:marTop w:val="0"/>
              <w:marBottom w:val="420"/>
              <w:divBdr>
                <w:top w:val="none" w:sz="0" w:space="0" w:color="auto"/>
                <w:left w:val="none" w:sz="0" w:space="0" w:color="auto"/>
                <w:bottom w:val="none" w:sz="0" w:space="0" w:color="auto"/>
                <w:right w:val="none" w:sz="0" w:space="0" w:color="auto"/>
              </w:divBdr>
              <w:divsChild>
                <w:div w:id="140969783">
                  <w:marLeft w:val="0"/>
                  <w:marRight w:val="0"/>
                  <w:marTop w:val="0"/>
                  <w:marBottom w:val="0"/>
                  <w:divBdr>
                    <w:top w:val="none" w:sz="0" w:space="0" w:color="auto"/>
                    <w:left w:val="none" w:sz="0" w:space="0" w:color="auto"/>
                    <w:bottom w:val="none" w:sz="0" w:space="0" w:color="auto"/>
                    <w:right w:val="none" w:sz="0" w:space="0" w:color="auto"/>
                  </w:divBdr>
                </w:div>
                <w:div w:id="13892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2330">
          <w:marLeft w:val="0"/>
          <w:marRight w:val="0"/>
          <w:marTop w:val="0"/>
          <w:marBottom w:val="0"/>
          <w:divBdr>
            <w:top w:val="none" w:sz="0" w:space="0" w:color="auto"/>
            <w:left w:val="none" w:sz="0" w:space="0" w:color="auto"/>
            <w:bottom w:val="none" w:sz="0" w:space="0" w:color="auto"/>
            <w:right w:val="none" w:sz="0" w:space="0" w:color="auto"/>
          </w:divBdr>
          <w:divsChild>
            <w:div w:id="773743428">
              <w:marLeft w:val="0"/>
              <w:marRight w:val="0"/>
              <w:marTop w:val="0"/>
              <w:marBottom w:val="420"/>
              <w:divBdr>
                <w:top w:val="none" w:sz="0" w:space="0" w:color="auto"/>
                <w:left w:val="none" w:sz="0" w:space="0" w:color="auto"/>
                <w:bottom w:val="none" w:sz="0" w:space="0" w:color="auto"/>
                <w:right w:val="none" w:sz="0" w:space="0" w:color="auto"/>
              </w:divBdr>
              <w:divsChild>
                <w:div w:id="1094937781">
                  <w:marLeft w:val="0"/>
                  <w:marRight w:val="0"/>
                  <w:marTop w:val="0"/>
                  <w:marBottom w:val="0"/>
                  <w:divBdr>
                    <w:top w:val="none" w:sz="0" w:space="0" w:color="auto"/>
                    <w:left w:val="none" w:sz="0" w:space="0" w:color="auto"/>
                    <w:bottom w:val="none" w:sz="0" w:space="0" w:color="auto"/>
                    <w:right w:val="none" w:sz="0" w:space="0" w:color="auto"/>
                  </w:divBdr>
                </w:div>
                <w:div w:id="20004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0414">
          <w:marLeft w:val="0"/>
          <w:marRight w:val="0"/>
          <w:marTop w:val="0"/>
          <w:marBottom w:val="0"/>
          <w:divBdr>
            <w:top w:val="none" w:sz="0" w:space="0" w:color="auto"/>
            <w:left w:val="none" w:sz="0" w:space="0" w:color="auto"/>
            <w:bottom w:val="none" w:sz="0" w:space="0" w:color="auto"/>
            <w:right w:val="none" w:sz="0" w:space="0" w:color="auto"/>
          </w:divBdr>
          <w:divsChild>
            <w:div w:id="1439175041">
              <w:marLeft w:val="0"/>
              <w:marRight w:val="0"/>
              <w:marTop w:val="0"/>
              <w:marBottom w:val="420"/>
              <w:divBdr>
                <w:top w:val="none" w:sz="0" w:space="0" w:color="auto"/>
                <w:left w:val="none" w:sz="0" w:space="0" w:color="auto"/>
                <w:bottom w:val="none" w:sz="0" w:space="0" w:color="auto"/>
                <w:right w:val="none" w:sz="0" w:space="0" w:color="auto"/>
              </w:divBdr>
              <w:divsChild>
                <w:div w:id="1500273703">
                  <w:marLeft w:val="0"/>
                  <w:marRight w:val="0"/>
                  <w:marTop w:val="0"/>
                  <w:marBottom w:val="0"/>
                  <w:divBdr>
                    <w:top w:val="none" w:sz="0" w:space="0" w:color="auto"/>
                    <w:left w:val="none" w:sz="0" w:space="0" w:color="auto"/>
                    <w:bottom w:val="none" w:sz="0" w:space="0" w:color="auto"/>
                    <w:right w:val="none" w:sz="0" w:space="0" w:color="auto"/>
                  </w:divBdr>
                </w:div>
                <w:div w:id="14503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5576">
          <w:marLeft w:val="0"/>
          <w:marRight w:val="0"/>
          <w:marTop w:val="0"/>
          <w:marBottom w:val="0"/>
          <w:divBdr>
            <w:top w:val="none" w:sz="0" w:space="0" w:color="auto"/>
            <w:left w:val="none" w:sz="0" w:space="0" w:color="auto"/>
            <w:bottom w:val="none" w:sz="0" w:space="0" w:color="auto"/>
            <w:right w:val="none" w:sz="0" w:space="0" w:color="auto"/>
          </w:divBdr>
          <w:divsChild>
            <w:div w:id="1674458158">
              <w:marLeft w:val="0"/>
              <w:marRight w:val="0"/>
              <w:marTop w:val="0"/>
              <w:marBottom w:val="420"/>
              <w:divBdr>
                <w:top w:val="none" w:sz="0" w:space="0" w:color="auto"/>
                <w:left w:val="none" w:sz="0" w:space="0" w:color="auto"/>
                <w:bottom w:val="none" w:sz="0" w:space="0" w:color="auto"/>
                <w:right w:val="none" w:sz="0" w:space="0" w:color="auto"/>
              </w:divBdr>
              <w:divsChild>
                <w:div w:id="2013947189">
                  <w:marLeft w:val="0"/>
                  <w:marRight w:val="0"/>
                  <w:marTop w:val="0"/>
                  <w:marBottom w:val="0"/>
                  <w:divBdr>
                    <w:top w:val="none" w:sz="0" w:space="0" w:color="auto"/>
                    <w:left w:val="none" w:sz="0" w:space="0" w:color="auto"/>
                    <w:bottom w:val="none" w:sz="0" w:space="0" w:color="auto"/>
                    <w:right w:val="none" w:sz="0" w:space="0" w:color="auto"/>
                  </w:divBdr>
                </w:div>
                <w:div w:id="16264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3685">
      <w:bodyDiv w:val="1"/>
      <w:marLeft w:val="0"/>
      <w:marRight w:val="0"/>
      <w:marTop w:val="0"/>
      <w:marBottom w:val="0"/>
      <w:divBdr>
        <w:top w:val="none" w:sz="0" w:space="0" w:color="auto"/>
        <w:left w:val="none" w:sz="0" w:space="0" w:color="auto"/>
        <w:bottom w:val="none" w:sz="0" w:space="0" w:color="auto"/>
        <w:right w:val="none" w:sz="0" w:space="0" w:color="auto"/>
      </w:divBdr>
      <w:divsChild>
        <w:div w:id="591620302">
          <w:marLeft w:val="547"/>
          <w:marRight w:val="0"/>
          <w:marTop w:val="0"/>
          <w:marBottom w:val="0"/>
          <w:divBdr>
            <w:top w:val="none" w:sz="0" w:space="0" w:color="auto"/>
            <w:left w:val="none" w:sz="0" w:space="0" w:color="auto"/>
            <w:bottom w:val="none" w:sz="0" w:space="0" w:color="auto"/>
            <w:right w:val="none" w:sz="0" w:space="0" w:color="auto"/>
          </w:divBdr>
        </w:div>
      </w:divsChild>
    </w:div>
    <w:div w:id="1305161362">
      <w:bodyDiv w:val="1"/>
      <w:marLeft w:val="0"/>
      <w:marRight w:val="0"/>
      <w:marTop w:val="0"/>
      <w:marBottom w:val="0"/>
      <w:divBdr>
        <w:top w:val="none" w:sz="0" w:space="0" w:color="auto"/>
        <w:left w:val="none" w:sz="0" w:space="0" w:color="auto"/>
        <w:bottom w:val="none" w:sz="0" w:space="0" w:color="auto"/>
        <w:right w:val="none" w:sz="0" w:space="0" w:color="auto"/>
      </w:divBdr>
    </w:div>
    <w:div w:id="1512599817">
      <w:bodyDiv w:val="1"/>
      <w:marLeft w:val="0"/>
      <w:marRight w:val="0"/>
      <w:marTop w:val="0"/>
      <w:marBottom w:val="0"/>
      <w:divBdr>
        <w:top w:val="none" w:sz="0" w:space="0" w:color="auto"/>
        <w:left w:val="none" w:sz="0" w:space="0" w:color="auto"/>
        <w:bottom w:val="none" w:sz="0" w:space="0" w:color="auto"/>
        <w:right w:val="none" w:sz="0" w:space="0" w:color="auto"/>
      </w:divBdr>
    </w:div>
    <w:div w:id="200751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AD625D3F54438459B3FAB2EA12082FF" ma:contentTypeVersion="73" ma:contentTypeDescription="" ma:contentTypeScope="" ma:versionID="dce11a2a2b89db079726375fd2c096bb">
  <xsd:schema xmlns:xsd="http://www.w3.org/2001/XMLSchema" xmlns:xs="http://www.w3.org/2001/XMLSchema" xmlns:p="http://schemas.microsoft.com/office/2006/metadata/properties" xmlns:ns2="724da33a-31aa-4c0c-b222-5727b15a6b15" targetNamespace="http://schemas.microsoft.com/office/2006/metadata/properties" ma:root="true" ma:fieldsID="cd691482df5fba729633ed8e420cf1f7" ns2:_="">
    <xsd:import namespace="724da33a-31aa-4c0c-b222-5727b15a6b15"/>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da33a-31aa-4c0c-b222-5727b15a6b15"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3bbbe6fc-4a29-41e4-a223-53de2eedfb59}" ma:internalName="TaxCatchAll" ma:showField="CatchAllData" ma:web="724da33a-31aa-4c0c-b222-5727b15a6b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bbe6fc-4a29-41e4-a223-53de2eedfb59}" ma:internalName="TaxCatchAllLabel" ma:readOnly="true" ma:showField="CatchAllDataLabel" ma:web="724da33a-31aa-4c0c-b222-5727b15a6b15">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7|dde0191c-7c44-4cb1-bced-4a593be4fc3f" ma:fieldId="{11f8bb48-43d6-459a-8b80-9123185593c7}" ma:sspId="a262b1ce-3ba9-4ed1-b2c4-0afe6189c361" ma:termSetId="ce628de8-22c4-472e-b355-bb3a0dc6cdf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262b1ce-3ba9-4ed1-b2c4-0afe6189c361" ma:termSetId="9e7c5a13-eb4f-45a2-9850-e7ca475edcb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5253a02-d239-4f6c-897f-b3c1807baee2" ma:fieldId="{6bbd3faf-a5ab-4e5e-b8a6-a5e099cef439}" ma:sspId="a262b1ce-3ba9-4ed1-b2c4-0afe6189c361" ma:termSetId="3e25b108-95e2-4f34-b0c1-f816337d144c"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Docs_eFileName xmlns="724da33a-31aa-4c0c-b222-5727b15a6b15" xsi:nil="true"/>
    <mbbd3fafa5ab4e5eb8a6a5e099cef439 xmlns="724da33a-31aa-4c0c-b222-5727b15a6b1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85253a02-d239-4f6c-897f-b3c1807baee2</TermId>
        </TermInfo>
      </Terms>
    </mbbd3fafa5ab4e5eb8a6a5e099cef439>
    <TaxCatchAll xmlns="724da33a-31aa-4c0c-b222-5727b15a6b15">
      <Value>4</Value>
      <Value>1</Value>
    </TaxCatchAll>
    <m02c691f3efa402dab5cbaa8c240a9e7 xmlns="724da33a-31aa-4c0c-b222-5727b15a6b15">
      <Terms xmlns="http://schemas.microsoft.com/office/infopath/2007/PartnerControls"/>
    </m02c691f3efa402dab5cbaa8c240a9e7>
    <nb1b8a72855341e18dd75ce464e281f2 xmlns="724da33a-31aa-4c0c-b222-5727b15a6b15">
      <Terms xmlns="http://schemas.microsoft.com/office/infopath/2007/PartnerControls"/>
    </nb1b8a72855341e18dd75ce464e281f2>
    <_vti_ItemDeclaredRecord xmlns="724da33a-31aa-4c0c-b222-5727b15a6b15" xsi:nil="true"/>
    <eDocs_FileStatus xmlns="724da33a-31aa-4c0c-b222-5727b15a6b15">Live</eDocs_FileStatus>
    <h1f8bb4843d6459a8b809123185593c7 xmlns="724da33a-31aa-4c0c-b222-5727b15a6b15">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dde0191c-7c44-4cb1-bced-4a593be4fc3f</TermId>
        </TermInfo>
      </Terms>
    </h1f8bb4843d6459a8b809123185593c7>
    <fbaa881fc4ae443f9fdafbdd527793df xmlns="724da33a-31aa-4c0c-b222-5727b15a6b15">
      <Terms xmlns="http://schemas.microsoft.com/office/infopath/2007/PartnerControls"/>
    </fbaa881fc4ae443f9fdafbdd527793df>
  </documentManagement>
</p:properties>
</file>

<file path=customXml/itemProps1.xml><?xml version="1.0" encoding="utf-8"?>
<ds:datastoreItem xmlns:ds="http://schemas.openxmlformats.org/officeDocument/2006/customXml" ds:itemID="{C9A95C22-0E66-46FF-A898-7DB1592F7E69}">
  <ds:schemaRefs>
    <ds:schemaRef ds:uri="http://schemas.microsoft.com/sharepoint/v3/contenttype/forms"/>
  </ds:schemaRefs>
</ds:datastoreItem>
</file>

<file path=customXml/itemProps2.xml><?xml version="1.0" encoding="utf-8"?>
<ds:datastoreItem xmlns:ds="http://schemas.openxmlformats.org/officeDocument/2006/customXml" ds:itemID="{D576F081-21BA-4F46-8869-B64E54758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da33a-31aa-4c0c-b222-5727b15a6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21188-C217-4F9F-B7BF-A1815FCAFCB6}">
  <ds:schemaRefs>
    <ds:schemaRef ds:uri="http://schemas.openxmlformats.org/officeDocument/2006/bibliography"/>
  </ds:schemaRefs>
</ds:datastoreItem>
</file>

<file path=customXml/itemProps4.xml><?xml version="1.0" encoding="utf-8"?>
<ds:datastoreItem xmlns:ds="http://schemas.openxmlformats.org/officeDocument/2006/customXml" ds:itemID="{E8E4E6C8-4C80-4A74-9696-F8C3F1805AD7}">
  <ds:schemaRefs>
    <ds:schemaRef ds:uri="724da33a-31aa-4c0c-b222-5727b15a6b15"/>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8657</Words>
  <Characters>49347</Characters>
  <Application>Microsoft Office Word</Application>
  <DocSecurity>0</DocSecurity>
  <Lines>411</Lines>
  <Paragraphs>115</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PER</Company>
  <LinksUpToDate>false</LinksUpToDate>
  <CharactersWithSpaces>57889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Muireann Ní Thuiairisg (ELC)</dc:creator>
  <cp:keywords/>
  <dc:description/>
  <cp:lastModifiedBy>Muireann Ní Thuairisg (ELC)</cp:lastModifiedBy>
  <cp:revision>3</cp:revision>
  <cp:lastPrinted>2025-07-30T14:26:00Z</cp:lastPrinted>
  <dcterms:created xsi:type="dcterms:W3CDTF">2025-07-30T14:18:00Z</dcterms:created>
  <dcterms:modified xsi:type="dcterms:W3CDTF">2025-07-30T14:54:00Z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0x0101000BC94875665D404BB1351B53C41FD2C0008AD625D3F54438459B3FAB2EA12082FF</vt:lpwstr>
  </property>
  <property fmtid="{D5CDD505-2E9C-101B-9397-08002B2CF9AE}" pid="3" name="eDocs_FileTopics">
    <vt:lpwstr/>
  </property>
  <property fmtid="{D5CDD505-2E9C-101B-9397-08002B2CF9AE}" pid="4" name="eDocs_SecurityClassification">
    <vt:lpwstr>4;#Unclassified|85253a02-d239-4f6c-897f-b3c1807baee2</vt:lpwstr>
  </property>
  <property fmtid="{D5CDD505-2E9C-101B-9397-08002B2CF9AE}" pid="5" name="eDocs_Series">
    <vt:lpwstr>1;#007|dde0191c-7c44-4cb1-bced-4a593be4fc3f</vt:lpwstr>
  </property>
  <property fmtid="{D5CDD505-2E9C-101B-9397-08002B2CF9AE}" pid="6" name="eDocs_DocumentTopics">
    <vt:lpwstr/>
  </property>
  <property fmtid="{D5CDD505-2E9C-101B-9397-08002B2CF9AE}" pid="7" name="eDocs_Year">
    <vt:lpwstr/>
  </property>
</Properties>
</file>